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C3BE6" w14:textId="218C370A" w:rsidR="00DC2E1F" w:rsidRPr="00BC2EFF" w:rsidRDefault="00DC2E1F" w:rsidP="008F072B">
      <w:pPr>
        <w:spacing w:after="120" w:line="240" w:lineRule="auto"/>
        <w:contextualSpacing/>
        <w:jc w:val="center"/>
        <w:rPr>
          <w:rFonts w:ascii="Garamond" w:eastAsia="Gill Sans MT" w:hAnsi="Garamond" w:cs="Times New Roman"/>
          <w:sz w:val="20"/>
          <w:szCs w:val="20"/>
          <w:lang w:eastAsia="ja-JP" w:bidi="x-none"/>
        </w:rPr>
      </w:pPr>
      <w:r w:rsidRPr="00BC2EFF">
        <w:rPr>
          <w:rFonts w:ascii="Garamond" w:eastAsia="Gill Sans MT" w:hAnsi="Garamond" w:cs="Times New Roman"/>
          <w:b/>
          <w:sz w:val="36"/>
          <w:szCs w:val="36"/>
          <w:lang w:eastAsia="ja-JP" w:bidi="x-none"/>
        </w:rPr>
        <w:t xml:space="preserve">Lukas Bullock  </w:t>
      </w:r>
      <w:r w:rsidRPr="00BC2EFF">
        <w:rPr>
          <w:rFonts w:ascii="Garamond" w:eastAsia="Gill Sans MT" w:hAnsi="Garamond" w:cs="Times New Roman"/>
          <w:b/>
          <w:sz w:val="32"/>
          <w:szCs w:val="32"/>
          <w:lang w:eastAsia="ja-JP" w:bidi="x-none"/>
        </w:rPr>
        <w:t xml:space="preserve">                                                                                                    </w:t>
      </w:r>
    </w:p>
    <w:p w14:paraId="307F90F5" w14:textId="79EC816B" w:rsidR="00D55E08" w:rsidRPr="00BC2EFF" w:rsidRDefault="00D55E08" w:rsidP="00BC2EFF">
      <w:pPr>
        <w:spacing w:after="120" w:line="240" w:lineRule="auto"/>
        <w:contextualSpacing/>
        <w:jc w:val="center"/>
        <w:rPr>
          <w:rFonts w:ascii="Garamond" w:eastAsia="Gill Sans MT" w:hAnsi="Garamond" w:cs="Times New Roman"/>
          <w:sz w:val="24"/>
          <w:szCs w:val="24"/>
          <w:lang w:eastAsia="ja-JP" w:bidi="x-none"/>
        </w:rPr>
      </w:pPr>
      <w:r w:rsidRPr="00BC2EFF">
        <w:rPr>
          <w:rFonts w:ascii="Garamond" w:eastAsia="Gill Sans MT" w:hAnsi="Garamond" w:cs="Times New Roman"/>
          <w:sz w:val="24"/>
          <w:szCs w:val="24"/>
          <w:lang w:eastAsia="ja-JP" w:bidi="x-none"/>
        </w:rPr>
        <w:t>Dual Citizenship: Sweden and United States</w:t>
      </w:r>
      <w:r w:rsidR="00604F24" w:rsidRPr="00BC2EFF">
        <w:rPr>
          <w:rFonts w:ascii="Garamond" w:eastAsia="Gill Sans MT" w:hAnsi="Garamond" w:cs="Times New Roman"/>
          <w:sz w:val="24"/>
          <w:szCs w:val="24"/>
          <w:lang w:eastAsia="ja-JP" w:bidi="x-none"/>
        </w:rPr>
        <w:t xml:space="preserve"> | </w:t>
      </w:r>
      <w:r w:rsidR="00CA44CE" w:rsidRPr="00BC2EFF">
        <w:rPr>
          <w:rFonts w:ascii="Garamond" w:eastAsia="Gill Sans MT" w:hAnsi="Garamond" w:cs="Times New Roman"/>
          <w:sz w:val="24"/>
          <w:szCs w:val="24"/>
          <w:lang w:eastAsia="ja-JP" w:bidi="x-none"/>
        </w:rPr>
        <w:t>Lexington</w:t>
      </w:r>
      <w:r w:rsidR="0018457F" w:rsidRPr="00BC2EFF">
        <w:rPr>
          <w:rFonts w:ascii="Garamond" w:eastAsia="Gill Sans MT" w:hAnsi="Garamond" w:cs="Times New Roman"/>
          <w:sz w:val="24"/>
          <w:szCs w:val="24"/>
          <w:lang w:eastAsia="ja-JP" w:bidi="x-none"/>
        </w:rPr>
        <w:t>, KY</w:t>
      </w:r>
      <w:r w:rsidRPr="00BC2EFF">
        <w:rPr>
          <w:rFonts w:ascii="Garamond" w:eastAsia="Gill Sans MT" w:hAnsi="Garamond" w:cs="Times New Roman"/>
          <w:sz w:val="24"/>
          <w:szCs w:val="24"/>
          <w:lang w:eastAsia="ja-JP" w:bidi="x-none"/>
        </w:rPr>
        <w:t xml:space="preserve"> | </w:t>
      </w:r>
      <w:hyperlink r:id="rId7" w:history="1">
        <w:r w:rsidR="005710FC" w:rsidRPr="00BC2EFF">
          <w:rPr>
            <w:rStyle w:val="Hyperlink"/>
            <w:rFonts w:ascii="Garamond" w:eastAsia="Gill Sans MT" w:hAnsi="Garamond" w:cs="Times New Roman"/>
            <w:sz w:val="24"/>
            <w:szCs w:val="24"/>
            <w:lang w:eastAsia="ja-JP" w:bidi="x-none"/>
          </w:rPr>
          <w:t>lukas.bullock@uky.edu</w:t>
        </w:r>
      </w:hyperlink>
      <w:r w:rsidR="005710FC" w:rsidRPr="00BC2EFF">
        <w:rPr>
          <w:rFonts w:ascii="Garamond" w:eastAsia="Gill Sans MT" w:hAnsi="Garamond" w:cs="Times New Roman"/>
          <w:sz w:val="24"/>
          <w:szCs w:val="24"/>
          <w:lang w:eastAsia="ja-JP" w:bidi="x-none"/>
        </w:rPr>
        <w:t xml:space="preserve"> </w:t>
      </w:r>
      <w:r w:rsidRPr="00BC2EFF">
        <w:rPr>
          <w:rFonts w:ascii="Garamond" w:eastAsia="Gill Sans MT" w:hAnsi="Garamond" w:cs="Times New Roman"/>
          <w:sz w:val="24"/>
          <w:szCs w:val="24"/>
          <w:lang w:eastAsia="ja-JP" w:bidi="x-none"/>
        </w:rPr>
        <w:t xml:space="preserve">| </w:t>
      </w:r>
      <w:r w:rsidR="005710FC" w:rsidRPr="00BC2EFF">
        <w:rPr>
          <w:rFonts w:ascii="Garamond" w:eastAsia="Gill Sans MT" w:hAnsi="Garamond" w:cs="Times New Roman"/>
          <w:sz w:val="24"/>
          <w:szCs w:val="24"/>
          <w:lang w:eastAsia="ja-JP" w:bidi="x-none"/>
        </w:rPr>
        <w:t>(859)490-4964</w:t>
      </w:r>
      <w:r w:rsidRPr="00BC2EFF">
        <w:rPr>
          <w:rFonts w:ascii="Garamond" w:eastAsia="Gill Sans MT" w:hAnsi="Garamond" w:cs="Times New Roman"/>
          <w:sz w:val="24"/>
          <w:szCs w:val="24"/>
          <w:lang w:eastAsia="ja-JP" w:bidi="x-none"/>
        </w:rPr>
        <w:t xml:space="preserve"> </w:t>
      </w:r>
      <w:hyperlink r:id="rId8" w:history="1">
        <w:r w:rsidRPr="00BC2EFF">
          <w:rPr>
            <w:rStyle w:val="Hyperlink"/>
            <w:rFonts w:ascii="Garamond" w:eastAsia="Gill Sans MT" w:hAnsi="Garamond" w:cs="Times New Roman"/>
            <w:sz w:val="24"/>
            <w:szCs w:val="24"/>
            <w:lang w:eastAsia="ja-JP" w:bidi="x-none"/>
          </w:rPr>
          <w:t>Wildcat Portfolio</w:t>
        </w:r>
      </w:hyperlink>
      <w:r w:rsidRPr="00BC2EFF">
        <w:rPr>
          <w:rFonts w:ascii="Garamond" w:eastAsia="Gill Sans MT" w:hAnsi="Garamond" w:cs="Times New Roman"/>
          <w:sz w:val="24"/>
          <w:szCs w:val="24"/>
          <w:lang w:eastAsia="ja-JP" w:bidi="x-none"/>
        </w:rPr>
        <w:t xml:space="preserve"> | </w:t>
      </w:r>
      <w:hyperlink r:id="rId9" w:history="1">
        <w:r w:rsidRPr="00BC2EFF">
          <w:rPr>
            <w:rStyle w:val="Hyperlink"/>
            <w:rFonts w:ascii="Garamond" w:eastAsia="Gill Sans MT" w:hAnsi="Garamond" w:cs="Times New Roman"/>
            <w:sz w:val="24"/>
            <w:szCs w:val="24"/>
            <w:lang w:eastAsia="ja-JP" w:bidi="x-none"/>
          </w:rPr>
          <w:t>LinkedIn Portfolio</w:t>
        </w:r>
      </w:hyperlink>
      <w:r w:rsidR="00081671" w:rsidRPr="00BC2EFF">
        <w:rPr>
          <w:rStyle w:val="Hyperlink"/>
          <w:rFonts w:ascii="Garamond" w:eastAsia="Gill Sans MT" w:hAnsi="Garamond" w:cs="Times New Roman"/>
          <w:sz w:val="24"/>
          <w:szCs w:val="24"/>
          <w:u w:val="none"/>
          <w:lang w:eastAsia="ja-JP" w:bidi="x-none"/>
        </w:rPr>
        <w:t xml:space="preserve"> </w:t>
      </w:r>
      <w:r w:rsidR="00604F24" w:rsidRPr="00BC2EFF">
        <w:rPr>
          <w:rStyle w:val="Hyperlink"/>
          <w:rFonts w:ascii="Garamond" w:eastAsia="Gill Sans MT" w:hAnsi="Garamond" w:cs="Times New Roman"/>
          <w:color w:val="auto"/>
          <w:sz w:val="24"/>
          <w:szCs w:val="24"/>
          <w:u w:val="none"/>
          <w:lang w:eastAsia="ja-JP" w:bidi="x-none"/>
        </w:rPr>
        <w:t>|</w:t>
      </w:r>
      <w:r w:rsidR="00604F24" w:rsidRPr="00BC2EFF">
        <w:rPr>
          <w:rStyle w:val="Hyperlink"/>
          <w:rFonts w:ascii="Garamond" w:eastAsia="Gill Sans MT" w:hAnsi="Garamond" w:cs="Times New Roman"/>
          <w:sz w:val="24"/>
          <w:szCs w:val="24"/>
          <w:u w:val="none"/>
          <w:lang w:eastAsia="ja-JP" w:bidi="x-none"/>
        </w:rPr>
        <w:t xml:space="preserve"> </w:t>
      </w:r>
      <w:hyperlink r:id="rId10" w:history="1">
        <w:r w:rsidR="00604F24" w:rsidRPr="00BC2EFF">
          <w:rPr>
            <w:rStyle w:val="Hyperlink"/>
            <w:rFonts w:ascii="Garamond" w:eastAsia="Gill Sans MT" w:hAnsi="Garamond" w:cs="Times New Roman"/>
            <w:sz w:val="24"/>
            <w:szCs w:val="24"/>
            <w:lang w:eastAsia="ja-JP" w:bidi="x-none"/>
          </w:rPr>
          <w:t>Google Scholar</w:t>
        </w:r>
      </w:hyperlink>
      <w:r w:rsidR="00604F24" w:rsidRPr="00BC2EFF">
        <w:rPr>
          <w:rFonts w:ascii="Garamond" w:eastAsia="Gill Sans MT" w:hAnsi="Garamond" w:cs="Times New Roman"/>
          <w:sz w:val="24"/>
          <w:szCs w:val="24"/>
          <w:lang w:eastAsia="ja-JP" w:bidi="x-none"/>
        </w:rPr>
        <w:t xml:space="preserve"> </w:t>
      </w:r>
    </w:p>
    <w:p w14:paraId="018251AB" w14:textId="77777777" w:rsidR="005710FC" w:rsidRPr="00D55E08" w:rsidRDefault="005710FC" w:rsidP="005710FC">
      <w:pPr>
        <w:spacing w:after="120" w:line="240" w:lineRule="auto"/>
        <w:contextualSpacing/>
        <w:rPr>
          <w:rFonts w:ascii="Bookman Old Style" w:eastAsia="Gill Sans MT" w:hAnsi="Bookman Old Style" w:cs="Times New Roman"/>
          <w:sz w:val="16"/>
          <w:szCs w:val="16"/>
          <w:lang w:eastAsia="ja-JP" w:bidi="x-none"/>
        </w:rPr>
      </w:pPr>
    </w:p>
    <w:p w14:paraId="30517DDD" w14:textId="77777777" w:rsidR="00D55E08" w:rsidRPr="00BC2EFF" w:rsidRDefault="005710FC" w:rsidP="00D55E08">
      <w:pPr>
        <w:pBdr>
          <w:bottom w:val="single" w:sz="4" w:space="1" w:color="auto"/>
        </w:pBdr>
        <w:spacing w:after="120" w:line="240" w:lineRule="auto"/>
        <w:contextualSpacing/>
        <w:rPr>
          <w:rFonts w:ascii="Garamond" w:eastAsia="Gill Sans MT" w:hAnsi="Garamond" w:cs="Times New Roman"/>
          <w:b/>
          <w:sz w:val="28"/>
          <w:szCs w:val="28"/>
          <w:lang w:eastAsia="ja-JP" w:bidi="x-none"/>
        </w:rPr>
      </w:pPr>
      <w:r w:rsidRPr="00BC2EFF">
        <w:rPr>
          <w:rFonts w:ascii="Garamond" w:eastAsia="Gill Sans MT" w:hAnsi="Garamond" w:cs="Times New Roman"/>
          <w:b/>
          <w:sz w:val="28"/>
          <w:szCs w:val="28"/>
          <w:lang w:eastAsia="ja-JP" w:bidi="x-none"/>
        </w:rPr>
        <w:t xml:space="preserve">Education </w:t>
      </w:r>
    </w:p>
    <w:p w14:paraId="429B494B" w14:textId="3F109CDA" w:rsidR="00D55E08" w:rsidRPr="00BC2EFF" w:rsidRDefault="00D55E08" w:rsidP="00D55E08">
      <w:pPr>
        <w:spacing w:after="120" w:line="240" w:lineRule="auto"/>
        <w:contextualSpacing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University of Kentucky (UK)</w:t>
      </w:r>
    </w:p>
    <w:p w14:paraId="3E5505B7" w14:textId="72E2515B" w:rsidR="00D55E08" w:rsidRPr="00BC2EFF" w:rsidRDefault="00D55E08" w:rsidP="00D55E08">
      <w:pPr>
        <w:spacing w:after="0" w:line="240" w:lineRule="auto"/>
        <w:contextualSpacing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College of Arts and Sciences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  <w:t xml:space="preserve">      </w:t>
      </w:r>
      <w:r w:rsidR="001A5EAE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         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May 2025</w:t>
      </w:r>
    </w:p>
    <w:p w14:paraId="51FD3ABA" w14:textId="54524F4D" w:rsidR="00D55E08" w:rsidRPr="00BC2EFF" w:rsidRDefault="00D55E08" w:rsidP="00D55E08">
      <w:p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PhD. in Gender and Women Studies</w:t>
      </w:r>
      <w:r w:rsidR="001A5EAE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(GWS)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="001A5EAE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           </w:t>
      </w:r>
      <w:r w:rsid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Cumulative GPA: 3.9</w:t>
      </w:r>
    </w:p>
    <w:p w14:paraId="4CD0E1E4" w14:textId="3D005E1E" w:rsidR="00D55E08" w:rsidRPr="00BC2EFF" w:rsidRDefault="00D55E08" w:rsidP="00D55E08">
      <w:pPr>
        <w:pStyle w:val="ListParagraph"/>
        <w:numPr>
          <w:ilvl w:val="0"/>
          <w:numId w:val="22"/>
        </w:numPr>
        <w:spacing w:after="12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u w:val="single"/>
          <w:lang w:eastAsia="ja-JP" w:bidi="x-none"/>
        </w:rPr>
        <w:t>Thesis: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Alternative Visions of Swedish State Feminism</w:t>
      </w:r>
      <w:r w:rsidR="002C3DB7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</w:p>
    <w:p w14:paraId="3B044BB8" w14:textId="0A2D5836" w:rsidR="00D55E08" w:rsidRPr="00BC2EFF" w:rsidRDefault="00265FEA" w:rsidP="00D55E08">
      <w:pPr>
        <w:pStyle w:val="ListParagraph"/>
        <w:numPr>
          <w:ilvl w:val="0"/>
          <w:numId w:val="22"/>
        </w:num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u w:val="single"/>
          <w:lang w:eastAsia="ja-JP" w:bidi="x-none"/>
        </w:rPr>
        <w:t>Coursework: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History of Feminist Thought, Queer Theory, Fictions of the 1970’s, Feminist </w:t>
      </w:r>
      <w:r w:rsidR="00D55E08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Research 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Methods</w:t>
      </w:r>
      <w:r w:rsidR="009813A2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,</w:t>
      </w:r>
      <w:r w:rsidR="001A5EAE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and</w:t>
      </w:r>
      <w:r w:rsidR="00D55E08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Discourse Analysis</w:t>
      </w:r>
      <w:r w:rsidR="002C3DB7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</w:p>
    <w:p w14:paraId="184D6FB5" w14:textId="53DFABF1" w:rsidR="00D55E08" w:rsidRPr="00BC2EFF" w:rsidRDefault="005710FC" w:rsidP="00D55E08">
      <w:p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Department of Modern and Classical La</w:t>
      </w:r>
      <w:r w:rsidR="00D55E08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nguages                                                             </w:t>
      </w:r>
      <w:r w:rsidR="001A5EAE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    </w:t>
      </w:r>
      <w:r w:rsidR="00BC2EFF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       </w:t>
      </w:r>
      <w:r w:rsid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         </w:t>
      </w:r>
      <w:r w:rsidR="007A724E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Aug</w:t>
      </w:r>
      <w:r w:rsidR="00A535AE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ust</w:t>
      </w:r>
      <w:r w:rsidR="00D55E08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2019</w:t>
      </w:r>
    </w:p>
    <w:p w14:paraId="0C6CE33C" w14:textId="0AA24EBD" w:rsidR="00D55E08" w:rsidRPr="00BC2EFF" w:rsidRDefault="00D55E08" w:rsidP="00D55E08">
      <w:pPr>
        <w:spacing w:after="0" w:line="240" w:lineRule="auto"/>
        <w:rPr>
          <w:rFonts w:ascii="Garamond" w:eastAsia="Gill Sans MT" w:hAnsi="Garamond" w:cs="Times New Roman"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Master of Arts (MA)</w:t>
      </w:r>
      <w:r w:rsidR="005710FC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in French Language, Literature, Culture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  <w:t xml:space="preserve">            </w:t>
      </w:r>
      <w:r w:rsidR="001A5EAE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         </w:t>
      </w:r>
      <w:r w:rsidR="00BC2EFF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  </w:t>
      </w:r>
      <w:r w:rsid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Cumulative GPA: 3.9</w:t>
      </w:r>
    </w:p>
    <w:p w14:paraId="2E0CCD1D" w14:textId="01D9160D" w:rsidR="005710FC" w:rsidRPr="00BC2EFF" w:rsidRDefault="005710FC" w:rsidP="00D55E08">
      <w:pPr>
        <w:pStyle w:val="ListParagraph"/>
        <w:numPr>
          <w:ilvl w:val="0"/>
          <w:numId w:val="4"/>
        </w:numPr>
        <w:spacing w:after="120" w:line="240" w:lineRule="auto"/>
        <w:rPr>
          <w:rFonts w:ascii="Garamond" w:eastAsia="Gill Sans MT" w:hAnsi="Garamond" w:cs="Times New Roman"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u w:val="single"/>
          <w:lang w:eastAsia="ja-JP" w:bidi="x-none"/>
        </w:rPr>
        <w:t>Thesis: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Judith Butler and the Republic: The intersection between radical gender theory and French universalism</w:t>
      </w:r>
      <w:r w:rsidR="002C3DB7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</w:p>
    <w:p w14:paraId="5AF77A08" w14:textId="1CA505B8" w:rsidR="00D55E08" w:rsidRPr="00BC2EFF" w:rsidRDefault="00D55E08" w:rsidP="005710FC">
      <w:pPr>
        <w:pStyle w:val="ListParagraph"/>
        <w:numPr>
          <w:ilvl w:val="0"/>
          <w:numId w:val="4"/>
        </w:numPr>
        <w:spacing w:after="120" w:line="240" w:lineRule="auto"/>
        <w:rPr>
          <w:rFonts w:ascii="Garamond" w:eastAsia="Gill Sans MT" w:hAnsi="Garamond" w:cs="Times New Roman"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u w:val="single"/>
          <w:lang w:eastAsia="ja-JP" w:bidi="x-none"/>
        </w:rPr>
        <w:t>Coursework: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Gender and Sexuality in the French Caribbean, French Republicanism, </w:t>
      </w:r>
      <w:r w:rsidR="001A5EAE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and 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French Linguistics</w:t>
      </w:r>
      <w:r w:rsidR="002C3DB7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</w:p>
    <w:p w14:paraId="15CEF6E6" w14:textId="3774F342" w:rsidR="00D55E08" w:rsidRPr="00BC2EFF" w:rsidRDefault="00D55E08" w:rsidP="00D55E08">
      <w:pPr>
        <w:pStyle w:val="ListParagraph"/>
        <w:numPr>
          <w:ilvl w:val="0"/>
          <w:numId w:val="4"/>
        </w:numPr>
        <w:spacing w:after="120" w:line="240" w:lineRule="auto"/>
        <w:rPr>
          <w:rFonts w:ascii="Garamond" w:eastAsia="Gill Sans MT" w:hAnsi="Garamond" w:cs="Times New Roman"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Dual Master Track</w:t>
      </w:r>
      <w:r w:rsidR="002C3DB7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</w:p>
    <w:p w14:paraId="3FE2A5A7" w14:textId="0AC883BD" w:rsidR="00D55E08" w:rsidRPr="00BC2EFF" w:rsidRDefault="00D55E08" w:rsidP="00D55E08">
      <w:p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Patterson School of Diplomacy and International Commerce    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  <w:t xml:space="preserve">                 </w:t>
      </w:r>
      <w:r w:rsidR="001A5EAE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</w:t>
      </w:r>
      <w:r w:rsidR="00BC2EFF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       </w:t>
      </w:r>
      <w:r w:rsid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                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Dec</w:t>
      </w:r>
      <w:r w:rsidR="00A535AE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ember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2018</w:t>
      </w:r>
    </w:p>
    <w:p w14:paraId="74F9D82C" w14:textId="717D5E61" w:rsidR="00D55E08" w:rsidRPr="00BC2EFF" w:rsidRDefault="00D55E08" w:rsidP="00D55E08">
      <w:pPr>
        <w:spacing w:after="0" w:line="240" w:lineRule="auto"/>
        <w:contextualSpacing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Master of Arts (MA) in Diplomacy and Development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  <w:t xml:space="preserve">            </w:t>
      </w:r>
      <w:r w:rsidR="001A5EAE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         </w:t>
      </w:r>
      <w:r w:rsidR="00BC2EFF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   </w:t>
      </w:r>
      <w:r w:rsid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Cumulative GPA: 3.8</w:t>
      </w:r>
    </w:p>
    <w:p w14:paraId="2FE70E64" w14:textId="4F50E987" w:rsidR="00D55E08" w:rsidRPr="00BC2EFF" w:rsidRDefault="00D55E08" w:rsidP="00D55E08">
      <w:pPr>
        <w:pStyle w:val="ListParagraph"/>
        <w:numPr>
          <w:ilvl w:val="0"/>
          <w:numId w:val="7"/>
        </w:numPr>
        <w:spacing w:after="120" w:line="240" w:lineRule="auto"/>
        <w:rPr>
          <w:rFonts w:ascii="Garamond" w:eastAsia="Gill Sans MT" w:hAnsi="Garamond" w:cs="Times New Roman"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u w:val="single"/>
          <w:lang w:eastAsia="ja-JP" w:bidi="x-none"/>
        </w:rPr>
        <w:t>Coursework: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Africa’s Development Challenges, Russian Foreign Policy, Dynamics of the Global-South, </w:t>
      </w:r>
      <w:r w:rsidR="001A5EAE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and 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Mechanics of International Organizations</w:t>
      </w:r>
      <w:r w:rsidR="002C3DB7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</w:p>
    <w:p w14:paraId="0DB61CA2" w14:textId="6E1BB17D" w:rsidR="00D55E08" w:rsidRPr="00BC2EFF" w:rsidRDefault="00D55E08" w:rsidP="00D55E08">
      <w:pPr>
        <w:pStyle w:val="ListParagraph"/>
        <w:numPr>
          <w:ilvl w:val="0"/>
          <w:numId w:val="7"/>
        </w:numPr>
        <w:spacing w:after="120" w:line="240" w:lineRule="auto"/>
        <w:rPr>
          <w:rFonts w:ascii="Garamond" w:eastAsia="Gill Sans MT" w:hAnsi="Garamond" w:cs="Times New Roman"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Dual Master Track</w:t>
      </w:r>
      <w:r w:rsidR="002C3DB7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</w:p>
    <w:p w14:paraId="737F4FDE" w14:textId="56AB0F66" w:rsidR="00D55E08" w:rsidRPr="00BC2EFF" w:rsidRDefault="00D55E08" w:rsidP="00D55E08">
      <w:pPr>
        <w:spacing w:after="0" w:line="240" w:lineRule="auto"/>
        <w:rPr>
          <w:rFonts w:ascii="Garamond" w:eastAsia="Gill Sans MT" w:hAnsi="Garamond" w:cs="Times New Roman"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De</w:t>
      </w:r>
      <w:r w:rsidR="006B1306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partment of Political Science                                               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                                    </w:t>
      </w:r>
      <w:r w:rsidR="001A5EAE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          </w:t>
      </w:r>
      <w:r w:rsidR="00BC2EFF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May 2017</w:t>
      </w:r>
    </w:p>
    <w:p w14:paraId="35AD5435" w14:textId="2DC35598" w:rsidR="00D55E08" w:rsidRPr="00BC2EFF" w:rsidRDefault="00D55E08" w:rsidP="00D55E08">
      <w:pPr>
        <w:spacing w:after="0" w:line="240" w:lineRule="auto"/>
        <w:rPr>
          <w:rFonts w:ascii="Garamond" w:eastAsia="Gill Sans MT" w:hAnsi="Garamond" w:cs="Times New Roman"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Bachelor of Arts (BA)</w:t>
      </w:r>
      <w:r w:rsidR="006B1306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in Political Science</w:t>
      </w:r>
      <w:r w:rsidR="006B1306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="005710FC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ab/>
      </w:r>
      <w:r w:rsidR="005710FC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  </w:t>
      </w:r>
      <w:r w:rsidR="001A5EAE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          </w:t>
      </w:r>
      <w:r w:rsidR="00BC2EFF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          </w:t>
      </w:r>
      <w:r w:rsid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ab/>
      </w:r>
      <w:r w:rsid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ab/>
      </w:r>
      <w:r w:rsid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Cumulative GPA: 3.8 </w:t>
      </w:r>
    </w:p>
    <w:p w14:paraId="5BE0FC0D" w14:textId="77777777" w:rsidR="00D55E08" w:rsidRPr="00BC2EFF" w:rsidRDefault="00D55E08" w:rsidP="00D55E08">
      <w:p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Minor in French</w:t>
      </w:r>
    </w:p>
    <w:p w14:paraId="0D418A67" w14:textId="45AB93C1" w:rsidR="00520A66" w:rsidRPr="00BC2EFF" w:rsidRDefault="00D55E08" w:rsidP="00D55E08">
      <w:p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Minor in </w:t>
      </w:r>
      <w:r w:rsidR="00520A66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Gender </w:t>
      </w:r>
      <w:r w:rsidR="003B3D7D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and</w:t>
      </w:r>
      <w:r w:rsidR="00520A66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</w:t>
      </w:r>
      <w:r w:rsidR="0029493E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Women’s</w:t>
      </w:r>
      <w:r w:rsidR="00520A66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Studies </w:t>
      </w:r>
    </w:p>
    <w:p w14:paraId="3BAC3A67" w14:textId="708C3EC4" w:rsidR="00F805FA" w:rsidRPr="00BC2EFF" w:rsidRDefault="00D55E08" w:rsidP="00D55E08">
      <w:pPr>
        <w:pStyle w:val="ListParagraph"/>
        <w:numPr>
          <w:ilvl w:val="0"/>
          <w:numId w:val="7"/>
        </w:numPr>
        <w:spacing w:after="120" w:line="240" w:lineRule="auto"/>
        <w:rPr>
          <w:rFonts w:ascii="Garamond" w:eastAsia="Gill Sans MT" w:hAnsi="Garamond" w:cs="Times New Roman"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u w:val="single"/>
          <w:lang w:eastAsia="ja-JP" w:bidi="x-none"/>
        </w:rPr>
        <w:t>Coursework: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Global Politics, The Politics of Nationalism, Latin American Government and Politics, Gender in Folktales, LGBTQ History in the US, </w:t>
      </w:r>
      <w:r w:rsidR="001A5EAE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and 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Human Rights</w:t>
      </w:r>
      <w:r w:rsidR="002C3DB7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</w:p>
    <w:p w14:paraId="38A17DB4" w14:textId="7EB64D65" w:rsidR="001A5EAE" w:rsidRPr="00BC2EFF" w:rsidRDefault="001A5EAE" w:rsidP="001A5EAE">
      <w:pPr>
        <w:spacing w:after="0" w:line="240" w:lineRule="auto"/>
        <w:rPr>
          <w:rFonts w:ascii="Garamond" w:eastAsia="Gill Sans MT" w:hAnsi="Garamond" w:cs="Times New Roman"/>
          <w:b/>
          <w:bCs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b/>
          <w:bCs/>
          <w:sz w:val="21"/>
          <w:szCs w:val="21"/>
          <w:lang w:eastAsia="ja-JP" w:bidi="x-none"/>
        </w:rPr>
        <w:t xml:space="preserve">University of Barcelona </w:t>
      </w:r>
      <w:r w:rsidR="00D82328" w:rsidRPr="00BC2EFF">
        <w:rPr>
          <w:rFonts w:ascii="Garamond" w:eastAsia="Gill Sans MT" w:hAnsi="Garamond" w:cs="Times New Roman"/>
          <w:b/>
          <w:bCs/>
          <w:sz w:val="21"/>
          <w:szCs w:val="21"/>
          <w:lang w:eastAsia="ja-JP" w:bidi="x-none"/>
        </w:rPr>
        <w:t>and</w:t>
      </w:r>
      <w:r w:rsidRPr="00BC2EFF">
        <w:rPr>
          <w:rFonts w:ascii="Garamond" w:eastAsia="Gill Sans MT" w:hAnsi="Garamond" w:cs="Times New Roman"/>
          <w:b/>
          <w:bCs/>
          <w:sz w:val="21"/>
          <w:szCs w:val="21"/>
          <w:lang w:eastAsia="ja-JP" w:bidi="x-none"/>
        </w:rPr>
        <w:t xml:space="preserve"> University of Deusto</w:t>
      </w:r>
    </w:p>
    <w:p w14:paraId="5BCA3EB1" w14:textId="39B76702" w:rsidR="001A5EAE" w:rsidRPr="00BC2EFF" w:rsidRDefault="001F3BFA" w:rsidP="001A5EAE">
      <w:pPr>
        <w:spacing w:after="0" w:line="240" w:lineRule="auto"/>
        <w:rPr>
          <w:rFonts w:ascii="Garamond" w:eastAsia="Gill Sans MT" w:hAnsi="Garamond" w:cs="Times New Roman"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b/>
          <w:bCs/>
          <w:sz w:val="21"/>
          <w:szCs w:val="21"/>
          <w:lang w:eastAsia="ja-JP" w:bidi="x-none"/>
        </w:rPr>
        <w:t>Department of Political Science</w:t>
      </w:r>
      <w:r w:rsidR="001A5EAE" w:rsidRPr="00BC2EFF">
        <w:rPr>
          <w:rFonts w:ascii="Garamond" w:eastAsia="Gill Sans MT" w:hAnsi="Garamond" w:cs="Times New Roman"/>
          <w:b/>
          <w:bCs/>
          <w:sz w:val="21"/>
          <w:szCs w:val="21"/>
          <w:lang w:eastAsia="ja-JP" w:bidi="x-none"/>
        </w:rPr>
        <w:tab/>
      </w:r>
      <w:r w:rsidR="001A5EAE" w:rsidRPr="00BC2EFF">
        <w:rPr>
          <w:rFonts w:ascii="Garamond" w:eastAsia="Gill Sans MT" w:hAnsi="Garamond" w:cs="Times New Roman"/>
          <w:b/>
          <w:bCs/>
          <w:sz w:val="21"/>
          <w:szCs w:val="21"/>
          <w:lang w:eastAsia="ja-JP" w:bidi="x-none"/>
        </w:rPr>
        <w:tab/>
      </w:r>
      <w:r w:rsidR="001A5EAE" w:rsidRPr="00BC2EFF">
        <w:rPr>
          <w:rFonts w:ascii="Garamond" w:eastAsia="Gill Sans MT" w:hAnsi="Garamond" w:cs="Times New Roman"/>
          <w:b/>
          <w:bCs/>
          <w:sz w:val="21"/>
          <w:szCs w:val="21"/>
          <w:lang w:eastAsia="ja-JP" w:bidi="x-none"/>
        </w:rPr>
        <w:tab/>
      </w:r>
      <w:r w:rsidR="001A5EAE" w:rsidRPr="00BC2EFF">
        <w:rPr>
          <w:rFonts w:ascii="Garamond" w:eastAsia="Gill Sans MT" w:hAnsi="Garamond" w:cs="Times New Roman"/>
          <w:b/>
          <w:bCs/>
          <w:sz w:val="21"/>
          <w:szCs w:val="21"/>
          <w:lang w:eastAsia="ja-JP" w:bidi="x-none"/>
        </w:rPr>
        <w:tab/>
      </w:r>
      <w:r w:rsidR="001A5EAE" w:rsidRPr="00BC2EFF">
        <w:rPr>
          <w:rFonts w:ascii="Garamond" w:eastAsia="Gill Sans MT" w:hAnsi="Garamond" w:cs="Times New Roman"/>
          <w:b/>
          <w:bCs/>
          <w:sz w:val="21"/>
          <w:szCs w:val="21"/>
          <w:lang w:eastAsia="ja-JP" w:bidi="x-none"/>
        </w:rPr>
        <w:tab/>
      </w:r>
      <w:r w:rsidR="001A5EAE" w:rsidRPr="00BC2EFF">
        <w:rPr>
          <w:rFonts w:ascii="Garamond" w:eastAsia="Gill Sans MT" w:hAnsi="Garamond" w:cs="Times New Roman"/>
          <w:b/>
          <w:bCs/>
          <w:sz w:val="21"/>
          <w:szCs w:val="21"/>
          <w:lang w:eastAsia="ja-JP" w:bidi="x-none"/>
        </w:rPr>
        <w:tab/>
      </w:r>
      <w:r w:rsidR="001A5EAE" w:rsidRPr="00BC2EFF">
        <w:rPr>
          <w:rFonts w:ascii="Garamond" w:eastAsia="Gill Sans MT" w:hAnsi="Garamond" w:cs="Times New Roman"/>
          <w:b/>
          <w:bCs/>
          <w:sz w:val="21"/>
          <w:szCs w:val="21"/>
          <w:lang w:eastAsia="ja-JP" w:bidi="x-none"/>
        </w:rPr>
        <w:tab/>
        <w:t xml:space="preserve">  </w:t>
      </w:r>
      <w:r w:rsidRPr="00BC2EFF">
        <w:rPr>
          <w:rFonts w:ascii="Garamond" w:eastAsia="Gill Sans MT" w:hAnsi="Garamond" w:cs="Times New Roman"/>
          <w:b/>
          <w:bCs/>
          <w:sz w:val="21"/>
          <w:szCs w:val="21"/>
          <w:lang w:eastAsia="ja-JP" w:bidi="x-none"/>
        </w:rPr>
        <w:tab/>
      </w:r>
      <w:r w:rsidR="00BC2EFF">
        <w:rPr>
          <w:rFonts w:ascii="Garamond" w:eastAsia="Gill Sans MT" w:hAnsi="Garamond" w:cs="Times New Roman"/>
          <w:b/>
          <w:bCs/>
          <w:sz w:val="21"/>
          <w:szCs w:val="21"/>
          <w:lang w:eastAsia="ja-JP" w:bidi="x-none"/>
        </w:rPr>
        <w:tab/>
      </w:r>
      <w:r w:rsidR="001A5EAE" w:rsidRPr="00BC2EFF">
        <w:rPr>
          <w:rFonts w:ascii="Garamond" w:eastAsia="Gill Sans MT" w:hAnsi="Garamond" w:cs="Times New Roman"/>
          <w:b/>
          <w:bCs/>
          <w:sz w:val="21"/>
          <w:szCs w:val="21"/>
          <w:lang w:eastAsia="ja-JP" w:bidi="x-none"/>
        </w:rPr>
        <w:t>May – August 2016</w:t>
      </w:r>
    </w:p>
    <w:p w14:paraId="580B15BC" w14:textId="77777777" w:rsidR="00081671" w:rsidRPr="00BC2EFF" w:rsidRDefault="004C73AD" w:rsidP="00081671">
      <w:pPr>
        <w:pStyle w:val="ListParagraph"/>
        <w:numPr>
          <w:ilvl w:val="0"/>
          <w:numId w:val="7"/>
        </w:numPr>
        <w:spacing w:after="0" w:line="240" w:lineRule="auto"/>
        <w:rPr>
          <w:rFonts w:ascii="Garamond" w:eastAsia="Gill Sans MT" w:hAnsi="Garamond" w:cs="Times New Roman"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Study</w:t>
      </w:r>
      <w:r w:rsidR="009813A2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/Research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Abroad in Spain summer 2016</w:t>
      </w:r>
      <w:r w:rsidR="009813A2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focusing on nationalism</w:t>
      </w:r>
      <w:r w:rsidR="002C3DB7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</w:p>
    <w:p w14:paraId="6593BCAD" w14:textId="37ABE208" w:rsidR="004C73AD" w:rsidRPr="00BC2EFF" w:rsidRDefault="004C73AD" w:rsidP="00081671">
      <w:pPr>
        <w:spacing w:after="0" w:line="240" w:lineRule="auto"/>
        <w:rPr>
          <w:rFonts w:ascii="Garamond" w:eastAsia="Gill Sans MT" w:hAnsi="Garamond" w:cs="Times New Roman"/>
          <w:sz w:val="20"/>
          <w:szCs w:val="20"/>
          <w:lang w:eastAsia="ja-JP" w:bidi="x-none"/>
        </w:rPr>
      </w:pPr>
      <w:r w:rsidRPr="00BC2EFF">
        <w:rPr>
          <w:rFonts w:ascii="Garamond" w:eastAsia="Gill Sans MT" w:hAnsi="Garamond" w:cs="Times New Roman"/>
          <w:sz w:val="20"/>
          <w:szCs w:val="20"/>
          <w:lang w:eastAsia="ja-JP" w:bidi="x-none"/>
        </w:rPr>
        <w:t xml:space="preserve"> </w:t>
      </w:r>
    </w:p>
    <w:p w14:paraId="13BA99D1" w14:textId="41B84D71" w:rsidR="00D55E08" w:rsidRPr="00BC2EFF" w:rsidRDefault="001A5EAE" w:rsidP="001A5EAE">
      <w:pPr>
        <w:pBdr>
          <w:bottom w:val="single" w:sz="4" w:space="1" w:color="auto"/>
        </w:pBdr>
        <w:spacing w:after="0" w:line="240" w:lineRule="auto"/>
        <w:rPr>
          <w:rFonts w:ascii="Garamond" w:eastAsia="Gill Sans MT" w:hAnsi="Garamond" w:cs="Times New Roman"/>
          <w:b/>
          <w:sz w:val="28"/>
          <w:szCs w:val="28"/>
          <w:lang w:eastAsia="ja-JP" w:bidi="x-none"/>
        </w:rPr>
      </w:pPr>
      <w:r w:rsidRPr="00BC2EFF">
        <w:rPr>
          <w:rFonts w:ascii="Garamond" w:eastAsia="Gill Sans MT" w:hAnsi="Garamond" w:cs="Times New Roman"/>
          <w:b/>
          <w:sz w:val="28"/>
          <w:szCs w:val="28"/>
          <w:lang w:eastAsia="ja-JP" w:bidi="x-none"/>
        </w:rPr>
        <w:t xml:space="preserve">Teaching </w:t>
      </w:r>
      <w:r w:rsidR="001F4339" w:rsidRPr="00BC2EFF">
        <w:rPr>
          <w:rFonts w:ascii="Garamond" w:eastAsia="Gill Sans MT" w:hAnsi="Garamond" w:cs="Times New Roman"/>
          <w:b/>
          <w:sz w:val="28"/>
          <w:szCs w:val="28"/>
          <w:lang w:eastAsia="ja-JP" w:bidi="x-none"/>
        </w:rPr>
        <w:t>Experience</w:t>
      </w:r>
    </w:p>
    <w:p w14:paraId="48947A74" w14:textId="125F0A51" w:rsidR="007A475D" w:rsidRPr="00BC2EFF" w:rsidRDefault="007A475D" w:rsidP="00D55E08">
      <w:p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University of Kentucky</w:t>
      </w:r>
    </w:p>
    <w:p w14:paraId="4EF46EA5" w14:textId="74D46B1E" w:rsidR="007A475D" w:rsidRPr="00BC2EFF" w:rsidRDefault="007A475D" w:rsidP="00D55E08">
      <w:p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Department of GWS 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  <w:t xml:space="preserve">       </w:t>
      </w:r>
      <w:r w:rsidR="00BC2EFF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August 2021 - Present</w:t>
      </w:r>
    </w:p>
    <w:p w14:paraId="62DC4666" w14:textId="40B4B4DE" w:rsidR="0029493E" w:rsidRPr="00BC2EFF" w:rsidRDefault="0029493E" w:rsidP="00D55E08">
      <w:p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Graduate </w:t>
      </w:r>
      <w:r w:rsidR="00D55E08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Teaching Assistant (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TA</w:t>
      </w:r>
      <w:r w:rsidR="00D55E08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)</w:t>
      </w:r>
      <w:r w:rsidR="004C73AD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</w:p>
    <w:p w14:paraId="6FC9A61C" w14:textId="08B962B1" w:rsidR="001F18EC" w:rsidRPr="00BC2EFF" w:rsidRDefault="001F18EC" w:rsidP="0029493E">
      <w:pPr>
        <w:pStyle w:val="ListParagraph"/>
        <w:numPr>
          <w:ilvl w:val="0"/>
          <w:numId w:val="21"/>
        </w:numPr>
        <w:spacing w:after="12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Taught 4 total courses (GWS250</w:t>
      </w:r>
      <w:r w:rsidR="00D82328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and 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GWS201)</w:t>
      </w:r>
      <w:r w:rsidR="00081671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with 50 students per class</w:t>
      </w:r>
      <w:r w:rsidR="003B3D7D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</w:p>
    <w:p w14:paraId="1A4D546C" w14:textId="1A9DC1AE" w:rsidR="0029493E" w:rsidRPr="00BC2EFF" w:rsidRDefault="001F18EC" w:rsidP="0029493E">
      <w:pPr>
        <w:pStyle w:val="ListParagraph"/>
        <w:numPr>
          <w:ilvl w:val="0"/>
          <w:numId w:val="21"/>
        </w:numPr>
        <w:spacing w:after="12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Developed</w:t>
      </w:r>
      <w:r w:rsidR="0029493E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GWS250: Social Movements</w:t>
      </w:r>
      <w:r w:rsidR="002C3DB7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  <w:r w:rsidR="00081671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</w:t>
      </w:r>
      <w:r w:rsidR="003B3D7D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w</w:t>
      </w:r>
      <w:r w:rsidR="00CE6FF7">
        <w:rPr>
          <w:rFonts w:ascii="Garamond" w:eastAsia="Gill Sans MT" w:hAnsi="Garamond" w:cs="Times New Roman"/>
          <w:sz w:val="21"/>
          <w:szCs w:val="21"/>
          <w:lang w:eastAsia="ja-JP" w:bidi="x-none"/>
        </w:rPr>
        <w:t>hich covers varying</w:t>
      </w:r>
      <w:bookmarkStart w:id="0" w:name="_GoBack"/>
      <w:bookmarkEnd w:id="0"/>
      <w:r w:rsidR="00081671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social movements from a transnational and feminist lens. Focuses on how social movements emerge and how they succeed</w:t>
      </w:r>
      <w:r w:rsidR="003B3D7D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  <w:r w:rsidR="00081671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 </w:t>
      </w:r>
    </w:p>
    <w:p w14:paraId="2B7942E3" w14:textId="6EF62D73" w:rsidR="0029493E" w:rsidRPr="00BC2EFF" w:rsidRDefault="001F18EC" w:rsidP="0029493E">
      <w:pPr>
        <w:pStyle w:val="ListParagraph"/>
        <w:numPr>
          <w:ilvl w:val="0"/>
          <w:numId w:val="21"/>
        </w:numPr>
        <w:spacing w:after="12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Designed</w:t>
      </w:r>
      <w:r w:rsidR="0029493E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</w:t>
      </w:r>
      <w:r w:rsidR="00D82328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lesson plans, g</w:t>
      </w:r>
      <w:r w:rsidR="0029493E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rade</w:t>
      </w:r>
      <w:r w:rsidR="00D82328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d</w:t>
      </w:r>
      <w:r w:rsidR="0029493E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and assess</w:t>
      </w:r>
      <w:r w:rsidR="00D82328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ed</w:t>
      </w:r>
      <w:r w:rsidR="0029493E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student work, </w:t>
      </w:r>
      <w:r w:rsidR="00D82328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and </w:t>
      </w:r>
      <w:r w:rsidR="003B3D7D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scheduled </w:t>
      </w:r>
      <w:r w:rsidR="0029493E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guest speakers</w:t>
      </w:r>
      <w:r w:rsidR="002C3DB7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</w:p>
    <w:p w14:paraId="20524FBB" w14:textId="5B27783F" w:rsidR="007A475D" w:rsidRPr="00BC2EFF" w:rsidRDefault="007A475D" w:rsidP="007A475D">
      <w:p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Department of Writing, Rhetoric, and Digital Studies (WRD)                        </w:t>
      </w:r>
      <w:r w:rsidR="00BC2EFF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="00BC2EFF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August 2020 - August 2021 </w:t>
      </w:r>
    </w:p>
    <w:p w14:paraId="45B3FA97" w14:textId="77777777" w:rsidR="007A475D" w:rsidRPr="00BC2EFF" w:rsidRDefault="006B1306" w:rsidP="007A475D">
      <w:p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Graduate TA</w:t>
      </w:r>
      <w:r w:rsidR="007A475D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</w:t>
      </w:r>
    </w:p>
    <w:p w14:paraId="2C6394B5" w14:textId="4EDCD3E2" w:rsidR="006B1306" w:rsidRPr="00BC2EFF" w:rsidRDefault="007A475D" w:rsidP="007A475D">
      <w:pPr>
        <w:pStyle w:val="ListParagraph"/>
        <w:numPr>
          <w:ilvl w:val="0"/>
          <w:numId w:val="19"/>
        </w:numPr>
        <w:spacing w:after="12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Taught</w:t>
      </w:r>
      <w:r w:rsidR="006B1306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</w:t>
      </w:r>
      <w:r w:rsidR="001F3BFA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4 total courses (WRD110</w:t>
      </w:r>
      <w:r w:rsidR="00D82328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and</w:t>
      </w:r>
      <w:r w:rsidR="001F3BFA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WRD111) online</w:t>
      </w:r>
      <w:r w:rsidR="00081671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with 25 students per class</w:t>
      </w:r>
      <w:r w:rsidR="003B3D7D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</w:p>
    <w:p w14:paraId="0F9A56A9" w14:textId="5B4DD855" w:rsidR="00D82328" w:rsidRPr="00BC2EFF" w:rsidRDefault="00D82328" w:rsidP="00D82328">
      <w:pPr>
        <w:pStyle w:val="ListParagraph"/>
        <w:numPr>
          <w:ilvl w:val="0"/>
          <w:numId w:val="19"/>
        </w:numPr>
        <w:spacing w:after="12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Designed lesson plans, graded and assessed student work, and </w:t>
      </w:r>
      <w:r w:rsidR="003B3D7D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scheduled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guest speakers.</w:t>
      </w:r>
    </w:p>
    <w:p w14:paraId="76CBDE06" w14:textId="04969AEC" w:rsidR="006B1306" w:rsidRPr="00BC2EFF" w:rsidRDefault="007A475D" w:rsidP="001F4339">
      <w:pPr>
        <w:pStyle w:val="ListParagraph"/>
        <w:numPr>
          <w:ilvl w:val="0"/>
          <w:numId w:val="19"/>
        </w:numPr>
        <w:spacing w:after="12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Addressed</w:t>
      </w:r>
      <w:r w:rsidR="006B1306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student concerns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and needs</w:t>
      </w:r>
      <w:r w:rsidR="002C3DB7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</w:p>
    <w:p w14:paraId="09BF449B" w14:textId="02D21D35" w:rsidR="007A475D" w:rsidRPr="00BC2EFF" w:rsidRDefault="007A475D" w:rsidP="007A475D">
      <w:p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Department Modern </w:t>
      </w:r>
      <w:r w:rsidR="003B3D7D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and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Classical Languages, Literatures, </w:t>
      </w:r>
      <w:r w:rsidR="003B3D7D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and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Cultures (MCCLC)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="00BC2EFF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 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August 2017 - August 2019</w:t>
      </w:r>
    </w:p>
    <w:p w14:paraId="7DB0ADB5" w14:textId="0DEAB2E1" w:rsidR="001F4339" w:rsidRPr="00BC2EFF" w:rsidRDefault="007D52C3" w:rsidP="007A475D">
      <w:p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Graduate TA</w:t>
      </w:r>
      <w:r w:rsidR="007A475D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</w:t>
      </w:r>
    </w:p>
    <w:p w14:paraId="7E04E758" w14:textId="4C9D6FF4" w:rsidR="001F4339" w:rsidRPr="00BC2EFF" w:rsidRDefault="007A475D" w:rsidP="007A475D">
      <w:pPr>
        <w:pStyle w:val="ListParagraph"/>
        <w:numPr>
          <w:ilvl w:val="0"/>
          <w:numId w:val="10"/>
        </w:num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Taught</w:t>
      </w:r>
      <w:r w:rsidR="001F4339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</w:t>
      </w:r>
      <w:r w:rsidR="001F3BFA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6 total courses (FR101, FR102, </w:t>
      </w:r>
      <w:r w:rsidR="00D82328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and </w:t>
      </w:r>
      <w:r w:rsidR="001F3BFA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FR201)</w:t>
      </w:r>
      <w:r w:rsidR="001F4339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</w:t>
      </w:r>
      <w:r w:rsidR="00081671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with 25 students per class</w:t>
      </w:r>
      <w:r w:rsidR="003B3D7D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</w:p>
    <w:p w14:paraId="2EFB5AAD" w14:textId="2B08A2B6" w:rsidR="00D82328" w:rsidRPr="00BC2EFF" w:rsidRDefault="00D82328" w:rsidP="00D82328">
      <w:pPr>
        <w:pStyle w:val="ListParagraph"/>
        <w:numPr>
          <w:ilvl w:val="0"/>
          <w:numId w:val="10"/>
        </w:numPr>
        <w:spacing w:after="12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Designed lesson plans, graded and assessed student work, and </w:t>
      </w:r>
      <w:r w:rsidR="00A74689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scheduled 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guest speakers.</w:t>
      </w:r>
    </w:p>
    <w:p w14:paraId="1D2C1F12" w14:textId="4CD19CE2" w:rsidR="001F4339" w:rsidRPr="00BC2EFF" w:rsidRDefault="007A475D" w:rsidP="007A475D">
      <w:pPr>
        <w:pStyle w:val="ListParagraph"/>
        <w:numPr>
          <w:ilvl w:val="0"/>
          <w:numId w:val="10"/>
        </w:num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Addressed </w:t>
      </w:r>
      <w:r w:rsidR="001F4339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student 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concerns and </w:t>
      </w:r>
      <w:r w:rsidR="001F4339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needs</w:t>
      </w:r>
      <w:r w:rsidR="002C3DB7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</w:p>
    <w:p w14:paraId="40B0B202" w14:textId="3945FB97" w:rsidR="001F4339" w:rsidRPr="00BC2EFF" w:rsidRDefault="001F4339" w:rsidP="007A475D">
      <w:pPr>
        <w:pStyle w:val="ListParagraph"/>
        <w:numPr>
          <w:ilvl w:val="0"/>
          <w:numId w:val="10"/>
        </w:num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Nominated for </w:t>
      </w:r>
      <w:r w:rsidR="007A475D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“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Teacher of the Year</w:t>
      </w:r>
      <w:r w:rsidR="007A475D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”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in the College of Arts &amp; Sciences in 2019</w:t>
      </w:r>
      <w:r w:rsidR="002C3DB7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</w:t>
      </w:r>
    </w:p>
    <w:p w14:paraId="63DF6E04" w14:textId="77777777" w:rsidR="003B3D7D" w:rsidRPr="00BC2EFF" w:rsidRDefault="003B3D7D" w:rsidP="001A5EAE">
      <w:pPr>
        <w:pBdr>
          <w:bottom w:val="single" w:sz="4" w:space="1" w:color="auto"/>
        </w:pBdr>
        <w:spacing w:after="0" w:line="240" w:lineRule="auto"/>
        <w:rPr>
          <w:rFonts w:ascii="Garamond" w:eastAsia="Gill Sans MT" w:hAnsi="Garamond" w:cs="Times New Roman"/>
          <w:b/>
          <w:sz w:val="28"/>
          <w:szCs w:val="28"/>
          <w:lang w:eastAsia="ja-JP" w:bidi="x-none"/>
        </w:rPr>
      </w:pPr>
    </w:p>
    <w:p w14:paraId="61EF14AE" w14:textId="753A97D3" w:rsidR="001F4339" w:rsidRPr="00BC2EFF" w:rsidRDefault="001A5EAE" w:rsidP="001A5EAE">
      <w:pPr>
        <w:pBdr>
          <w:bottom w:val="single" w:sz="4" w:space="1" w:color="auto"/>
        </w:pBdr>
        <w:spacing w:after="0" w:line="240" w:lineRule="auto"/>
        <w:rPr>
          <w:rFonts w:ascii="Garamond" w:eastAsia="Gill Sans MT" w:hAnsi="Garamond" w:cs="Times New Roman"/>
          <w:b/>
          <w:sz w:val="28"/>
          <w:szCs w:val="28"/>
          <w:u w:val="single"/>
          <w:lang w:eastAsia="ja-JP" w:bidi="x-none"/>
        </w:rPr>
      </w:pPr>
      <w:r w:rsidRPr="00BC2EFF">
        <w:rPr>
          <w:rFonts w:ascii="Garamond" w:eastAsia="Gill Sans MT" w:hAnsi="Garamond" w:cs="Times New Roman"/>
          <w:b/>
          <w:sz w:val="28"/>
          <w:szCs w:val="28"/>
          <w:lang w:eastAsia="ja-JP" w:bidi="x-none"/>
        </w:rPr>
        <w:t xml:space="preserve">Publications &amp; Presentations </w:t>
      </w:r>
    </w:p>
    <w:p w14:paraId="675B9FB2" w14:textId="66450214" w:rsidR="004B5547" w:rsidRPr="00BC2EFF" w:rsidRDefault="004B5547" w:rsidP="004B5547">
      <w:pPr>
        <w:pStyle w:val="ListParagraph"/>
        <w:numPr>
          <w:ilvl w:val="0"/>
          <w:numId w:val="24"/>
        </w:numPr>
        <w:spacing w:after="120" w:line="240" w:lineRule="auto"/>
        <w:rPr>
          <w:rFonts w:ascii="Garamond" w:eastAsia="Gill Sans MT" w:hAnsi="Garamond" w:cs="Times New Roman"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lastRenderedPageBreak/>
        <w:t xml:space="preserve">Liu, Wen; Zhang, Jingxue; and </w:t>
      </w:r>
      <w:r w:rsidRPr="00BC2EFF">
        <w:rPr>
          <w:rFonts w:ascii="Garamond" w:eastAsia="Gill Sans MT" w:hAnsi="Garamond" w:cs="Times New Roman"/>
          <w:b/>
          <w:bCs/>
          <w:sz w:val="21"/>
          <w:szCs w:val="21"/>
          <w:lang w:eastAsia="ja-JP" w:bidi="x-none"/>
        </w:rPr>
        <w:t>Bullock, Lukas</w:t>
      </w:r>
      <w:r w:rsidR="001A5EAE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,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(2022)</w:t>
      </w:r>
      <w:r w:rsidR="001A5EAE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"Authoritarianism, Affect, and Queerness: Engaging the Role of Subjectivity, Identity, and Social Movements in an Asian American Context," disClosure: A Journal of Social Theory: Vol. 30, Article 7. </w:t>
      </w:r>
      <w:hyperlink r:id="rId11" w:history="1">
        <w:r w:rsidR="001A5EAE" w:rsidRPr="00BC2EFF">
          <w:rPr>
            <w:rStyle w:val="Hyperlink"/>
            <w:rFonts w:ascii="Garamond" w:eastAsia="Gill Sans MT" w:hAnsi="Garamond" w:cs="Times New Roman"/>
            <w:sz w:val="21"/>
            <w:szCs w:val="21"/>
            <w:lang w:eastAsia="ja-JP" w:bidi="x-none"/>
          </w:rPr>
          <w:t>https://doi.org/10.13023/disclosure.30.06</w:t>
        </w:r>
      </w:hyperlink>
      <w:r w:rsidR="001A5EAE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. </w:t>
      </w:r>
    </w:p>
    <w:p w14:paraId="0AEAB27A" w14:textId="07540FB8" w:rsidR="004B5547" w:rsidRPr="00BC2EFF" w:rsidRDefault="001A5EAE" w:rsidP="004C73AD">
      <w:pPr>
        <w:pStyle w:val="ListParagraph"/>
        <w:numPr>
          <w:ilvl w:val="0"/>
          <w:numId w:val="24"/>
        </w:numPr>
        <w:spacing w:after="120" w:line="240" w:lineRule="auto"/>
        <w:rPr>
          <w:rFonts w:ascii="Garamond" w:eastAsia="Gill Sans MT" w:hAnsi="Garamond" w:cs="Times New Roman"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b/>
          <w:bCs/>
          <w:sz w:val="21"/>
          <w:szCs w:val="21"/>
          <w:lang w:eastAsia="ja-JP" w:bidi="x-none"/>
        </w:rPr>
        <w:t>Bullock, Lukas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, (2022). </w:t>
      </w:r>
      <w:r w:rsidR="004B5547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“Exporting State Feminism: Sweden, Sex Work, and the Externalization of Feminist Policy” </w:t>
      </w:r>
      <w:r w:rsidR="004C73AD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European Journal of Gender and Politics (Forthcoming)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  <w:r w:rsidR="004C73AD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</w:t>
      </w:r>
    </w:p>
    <w:p w14:paraId="41BA3EB1" w14:textId="7F686DE9" w:rsidR="004B5547" w:rsidRPr="00BC2EFF" w:rsidRDefault="001A5EAE" w:rsidP="00A535AE">
      <w:pPr>
        <w:pStyle w:val="ListParagraph"/>
        <w:numPr>
          <w:ilvl w:val="0"/>
          <w:numId w:val="24"/>
        </w:numPr>
        <w:spacing w:after="0" w:line="240" w:lineRule="auto"/>
        <w:rPr>
          <w:rFonts w:ascii="Garamond" w:eastAsia="Gill Sans MT" w:hAnsi="Garamond" w:cs="Times New Roman"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b/>
          <w:bCs/>
          <w:sz w:val="21"/>
          <w:szCs w:val="21"/>
          <w:lang w:eastAsia="ja-JP" w:bidi="x-none"/>
        </w:rPr>
        <w:t>Bullock, Lukas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, (2022). </w:t>
      </w:r>
      <w:r w:rsidR="004B5547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“Confrontations in Kentucky; Housing Justice and the New Political Vision Emerging in the Bluegrass State” </w:t>
      </w:r>
      <w:r w:rsidR="004C73AD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in </w:t>
      </w:r>
      <w:r w:rsidR="004C73AD" w:rsidRPr="00BC2EFF">
        <w:rPr>
          <w:rFonts w:ascii="Garamond" w:eastAsia="Gill Sans MT" w:hAnsi="Garamond" w:cs="Times New Roman"/>
          <w:i/>
          <w:sz w:val="21"/>
          <w:szCs w:val="21"/>
          <w:lang w:eastAsia="ja-JP" w:bidi="x-none"/>
        </w:rPr>
        <w:t xml:space="preserve">Dispatches from the Threshold </w:t>
      </w:r>
      <w:r w:rsidR="004C73AD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by AK Press (</w:t>
      </w:r>
      <w:r w:rsidR="004B5547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Forthcoming</w:t>
      </w:r>
      <w:r w:rsidR="004C73AD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)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  <w:r w:rsidR="004B5547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</w:t>
      </w:r>
    </w:p>
    <w:p w14:paraId="644D78C1" w14:textId="320B92F4" w:rsidR="001F18EC" w:rsidRPr="00BC2EFF" w:rsidRDefault="001F18EC" w:rsidP="00A535AE">
      <w:pPr>
        <w:pStyle w:val="ListParagraph"/>
        <w:numPr>
          <w:ilvl w:val="0"/>
          <w:numId w:val="24"/>
        </w:numPr>
        <w:spacing w:after="0" w:line="240" w:lineRule="auto"/>
        <w:rPr>
          <w:rFonts w:ascii="Garamond" w:eastAsia="Gill Sans MT" w:hAnsi="Garamond" w:cs="Times New Roman"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b/>
          <w:bCs/>
          <w:sz w:val="21"/>
          <w:szCs w:val="21"/>
          <w:lang w:eastAsia="ja-JP" w:bidi="x-none"/>
        </w:rPr>
        <w:t>Bullock, Lukas</w:t>
      </w:r>
      <w:r w:rsidRPr="00BC2EFF">
        <w:rPr>
          <w:rFonts w:ascii="Garamond" w:eastAsia="Gill Sans MT" w:hAnsi="Garamond" w:cs="Times New Roman"/>
          <w:bCs/>
          <w:sz w:val="21"/>
          <w:szCs w:val="21"/>
          <w:lang w:eastAsia="ja-JP" w:bidi="x-none"/>
        </w:rPr>
        <w:t xml:space="preserve">, (2018, September 8th). </w:t>
      </w:r>
      <w:r w:rsidRPr="00BC2EFF">
        <w:rPr>
          <w:rFonts w:ascii="Garamond" w:eastAsia="Gill Sans MT" w:hAnsi="Garamond" w:cs="Times New Roman"/>
          <w:bCs/>
          <w:i/>
          <w:sz w:val="21"/>
          <w:szCs w:val="21"/>
          <w:lang w:eastAsia="ja-JP" w:bidi="x-none"/>
        </w:rPr>
        <w:t>Judith Butler and the Republic</w:t>
      </w:r>
      <w:r w:rsidRPr="00BC2EFF">
        <w:rPr>
          <w:rFonts w:ascii="Garamond" w:eastAsia="Gill Sans MT" w:hAnsi="Garamond" w:cs="Times New Roman"/>
          <w:bCs/>
          <w:sz w:val="21"/>
          <w:szCs w:val="21"/>
          <w:lang w:eastAsia="ja-JP" w:bidi="x-none"/>
        </w:rPr>
        <w:t xml:space="preserve"> [Conference Presentation]. Kentucky Gender and Women’s Studies Conference, Lexington, Kentucky   </w:t>
      </w:r>
    </w:p>
    <w:p w14:paraId="1FE951E4" w14:textId="77777777" w:rsidR="00A535AE" w:rsidRPr="00BC2EFF" w:rsidRDefault="00A535AE" w:rsidP="00A535AE">
      <w:pPr>
        <w:pStyle w:val="ListParagraph"/>
        <w:spacing w:after="0" w:line="240" w:lineRule="auto"/>
        <w:rPr>
          <w:rFonts w:ascii="Garamond" w:eastAsia="Gill Sans MT" w:hAnsi="Garamond" w:cs="Times New Roman"/>
          <w:sz w:val="16"/>
          <w:szCs w:val="16"/>
          <w:lang w:eastAsia="ja-JP" w:bidi="x-none"/>
        </w:rPr>
      </w:pPr>
    </w:p>
    <w:p w14:paraId="270D4029" w14:textId="7047D450" w:rsidR="006454F3" w:rsidRPr="00BC2EFF" w:rsidRDefault="002C3DB7" w:rsidP="002C3DB7">
      <w:pPr>
        <w:pBdr>
          <w:bottom w:val="single" w:sz="4" w:space="1" w:color="auto"/>
        </w:pBdr>
        <w:spacing w:after="0" w:line="240" w:lineRule="auto"/>
        <w:rPr>
          <w:rFonts w:ascii="Garamond" w:eastAsia="Gill Sans MT" w:hAnsi="Garamond" w:cs="Times New Roman"/>
          <w:b/>
          <w:sz w:val="28"/>
          <w:szCs w:val="28"/>
          <w:lang w:eastAsia="ja-JP" w:bidi="x-none"/>
        </w:rPr>
      </w:pPr>
      <w:r w:rsidRPr="00BC2EFF">
        <w:rPr>
          <w:rFonts w:ascii="Garamond" w:eastAsia="Gill Sans MT" w:hAnsi="Garamond" w:cs="Times New Roman"/>
          <w:b/>
          <w:sz w:val="28"/>
          <w:szCs w:val="28"/>
          <w:lang w:eastAsia="ja-JP" w:bidi="x-none"/>
        </w:rPr>
        <w:t>Leadership &amp; Community Relations</w:t>
      </w:r>
    </w:p>
    <w:p w14:paraId="709FB04B" w14:textId="2094D5FF" w:rsidR="004B5547" w:rsidRPr="00BC2EFF" w:rsidRDefault="004B5547" w:rsidP="002C3DB7">
      <w:p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Organizer, Kentucky Tenants </w:t>
      </w:r>
      <w:r w:rsidR="002C3DB7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="002C3DB7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="002C3DB7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="002C3DB7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="002C3DB7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="002C3DB7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="002C3DB7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="00A535AE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        </w:t>
      </w:r>
      <w:r w:rsid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="001F3BFA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June</w:t>
      </w:r>
      <w:r w:rsidR="002C3DB7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2021</w:t>
      </w:r>
      <w:r w:rsidR="002C3DB7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-</w:t>
      </w:r>
      <w:r w:rsidR="002C3DB7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Present</w:t>
      </w:r>
    </w:p>
    <w:p w14:paraId="71255611" w14:textId="67C734FD" w:rsidR="004B5547" w:rsidRPr="00BC2EFF" w:rsidRDefault="002C3DB7" w:rsidP="002C3DB7">
      <w:pPr>
        <w:spacing w:after="0" w:line="240" w:lineRule="auto"/>
        <w:rPr>
          <w:rFonts w:ascii="Garamond" w:eastAsia="Gill Sans MT" w:hAnsi="Garamond" w:cs="Times New Roman"/>
          <w:i/>
          <w:iCs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i/>
          <w:iCs/>
          <w:sz w:val="21"/>
          <w:szCs w:val="21"/>
          <w:lang w:eastAsia="ja-JP" w:bidi="x-none"/>
        </w:rPr>
        <w:t>A g</w:t>
      </w:r>
      <w:r w:rsidR="004B5547" w:rsidRPr="00BC2EFF">
        <w:rPr>
          <w:rFonts w:ascii="Garamond" w:eastAsia="Gill Sans MT" w:hAnsi="Garamond" w:cs="Times New Roman"/>
          <w:i/>
          <w:iCs/>
          <w:sz w:val="21"/>
          <w:szCs w:val="21"/>
          <w:lang w:eastAsia="ja-JP" w:bidi="x-none"/>
        </w:rPr>
        <w:t>rassroots organization aimed at addressing the root causes of housing insecurity in Kentucky</w:t>
      </w:r>
      <w:r w:rsidRPr="00BC2EFF">
        <w:rPr>
          <w:rFonts w:ascii="Garamond" w:eastAsia="Gill Sans MT" w:hAnsi="Garamond" w:cs="Times New Roman"/>
          <w:i/>
          <w:iCs/>
          <w:sz w:val="21"/>
          <w:szCs w:val="21"/>
          <w:lang w:eastAsia="ja-JP" w:bidi="x-none"/>
        </w:rPr>
        <w:t>.</w:t>
      </w:r>
    </w:p>
    <w:p w14:paraId="49CE0804" w14:textId="77777777" w:rsidR="002C3DB7" w:rsidRPr="00BC2EFF" w:rsidRDefault="004B5547" w:rsidP="007A475D">
      <w:pPr>
        <w:pStyle w:val="ListParagraph"/>
        <w:numPr>
          <w:ilvl w:val="0"/>
          <w:numId w:val="23"/>
        </w:numPr>
        <w:spacing w:after="0" w:line="240" w:lineRule="auto"/>
        <w:rPr>
          <w:rFonts w:ascii="Garamond" w:eastAsia="Gill Sans MT" w:hAnsi="Garamond" w:cs="Times New Roman"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Designed and implemented a tenant listening project that engaged with over 10,000 Kentuckians</w:t>
      </w:r>
      <w:r w:rsidR="002C3DB7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</w:p>
    <w:p w14:paraId="6FAC4301" w14:textId="19E9F2EC" w:rsidR="004B5547" w:rsidRPr="00BC2EFF" w:rsidRDefault="002C3DB7" w:rsidP="007A475D">
      <w:pPr>
        <w:pStyle w:val="ListParagraph"/>
        <w:numPr>
          <w:ilvl w:val="0"/>
          <w:numId w:val="23"/>
        </w:numPr>
        <w:spacing w:after="0" w:line="240" w:lineRule="auto"/>
        <w:rPr>
          <w:rFonts w:ascii="Garamond" w:eastAsia="Gill Sans MT" w:hAnsi="Garamond" w:cs="Times New Roman"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C</w:t>
      </w:r>
      <w:r w:rsidR="004B5547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o-authored and published a report detailing the 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project’s </w:t>
      </w:r>
      <w:r w:rsidR="004B5547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findings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</w:p>
    <w:p w14:paraId="0ADB211B" w14:textId="4D30E755" w:rsidR="004B5547" w:rsidRPr="00BC2EFF" w:rsidRDefault="004B5547" w:rsidP="007A475D">
      <w:pPr>
        <w:pStyle w:val="ListParagraph"/>
        <w:numPr>
          <w:ilvl w:val="0"/>
          <w:numId w:val="23"/>
        </w:numPr>
        <w:spacing w:after="0" w:line="240" w:lineRule="auto"/>
        <w:rPr>
          <w:rFonts w:ascii="Garamond" w:eastAsia="Gill Sans MT" w:hAnsi="Garamond" w:cs="Times New Roman"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Applied for and secured </w:t>
      </w:r>
      <w:r w:rsidR="001F3BFA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$20,000 in 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grant funding</w:t>
      </w:r>
      <w:r w:rsidR="002C3DB7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</w:p>
    <w:p w14:paraId="05EEF885" w14:textId="77777777" w:rsidR="002C3DB7" w:rsidRPr="00BC2EFF" w:rsidRDefault="002C3DB7" w:rsidP="002C3DB7">
      <w:pPr>
        <w:pStyle w:val="ListParagraph"/>
        <w:spacing w:after="0" w:line="240" w:lineRule="auto"/>
        <w:rPr>
          <w:rFonts w:ascii="Garamond" w:eastAsia="Gill Sans MT" w:hAnsi="Garamond" w:cs="Times New Roman"/>
          <w:sz w:val="21"/>
          <w:szCs w:val="21"/>
          <w:highlight w:val="yellow"/>
          <w:lang w:eastAsia="ja-JP" w:bidi="x-none"/>
        </w:rPr>
      </w:pPr>
    </w:p>
    <w:p w14:paraId="351CB1E5" w14:textId="08E249B1" w:rsidR="006454F3" w:rsidRPr="00BC2EFF" w:rsidRDefault="004872AE" w:rsidP="002C3DB7">
      <w:p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Co-</w:t>
      </w:r>
      <w:r w:rsidR="002C3DB7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F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ounder </w:t>
      </w:r>
      <w:r w:rsidR="003B3D7D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and</w:t>
      </w:r>
      <w:r w:rsidR="006454F3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</w:t>
      </w:r>
      <w:r w:rsidR="002C3DB7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O</w:t>
      </w:r>
      <w:r w:rsidR="006454F3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rganizer, Lexington Housing Justice Collective </w:t>
      </w:r>
      <w:r w:rsidR="002C3DB7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="001F3BFA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       </w:t>
      </w:r>
      <w:r w:rsid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  <w:t xml:space="preserve">         </w:t>
      </w:r>
      <w:r w:rsidR="001F3BFA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</w:t>
      </w:r>
      <w:r w:rsid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="001F3BFA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September</w:t>
      </w:r>
      <w:r w:rsidR="002C3DB7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</w:t>
      </w:r>
      <w:r w:rsidR="004B5547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2019-</w:t>
      </w:r>
      <w:r w:rsidR="001F3BFA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June</w:t>
      </w:r>
      <w:r w:rsidR="00A535AE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</w:t>
      </w:r>
      <w:r w:rsidR="004B5547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2022</w:t>
      </w:r>
      <w:r w:rsidR="006454F3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 </w:t>
      </w:r>
    </w:p>
    <w:p w14:paraId="28E18153" w14:textId="5A2206B0" w:rsidR="006454F3" w:rsidRPr="00BC2EFF" w:rsidRDefault="002C3DB7" w:rsidP="002C3DB7">
      <w:pPr>
        <w:spacing w:after="0" w:line="240" w:lineRule="auto"/>
        <w:rPr>
          <w:rFonts w:ascii="Garamond" w:eastAsia="Gill Sans MT" w:hAnsi="Garamond" w:cs="Times New Roman"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i/>
          <w:iCs/>
          <w:sz w:val="21"/>
          <w:szCs w:val="21"/>
          <w:lang w:eastAsia="ja-JP" w:bidi="x-none"/>
        </w:rPr>
        <w:t>A g</w:t>
      </w:r>
      <w:r w:rsidR="006454F3" w:rsidRPr="00BC2EFF">
        <w:rPr>
          <w:rFonts w:ascii="Garamond" w:eastAsia="Gill Sans MT" w:hAnsi="Garamond" w:cs="Times New Roman"/>
          <w:i/>
          <w:iCs/>
          <w:sz w:val="21"/>
          <w:szCs w:val="21"/>
          <w:lang w:eastAsia="ja-JP" w:bidi="x-none"/>
        </w:rPr>
        <w:t>rassroots organization that aims to address the root causes of housing ins</w:t>
      </w:r>
      <w:r w:rsidR="009813A2" w:rsidRPr="00BC2EFF">
        <w:rPr>
          <w:rFonts w:ascii="Garamond" w:eastAsia="Gill Sans MT" w:hAnsi="Garamond" w:cs="Times New Roman"/>
          <w:i/>
          <w:iCs/>
          <w:sz w:val="21"/>
          <w:szCs w:val="21"/>
          <w:lang w:eastAsia="ja-JP" w:bidi="x-none"/>
        </w:rPr>
        <w:t>ecurity in Lexington, Kentucky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  <w:r w:rsidR="009813A2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</w:t>
      </w:r>
    </w:p>
    <w:p w14:paraId="358B2F81" w14:textId="5661CBE8" w:rsidR="001F18EC" w:rsidRPr="00BC2EFF" w:rsidRDefault="006454F3" w:rsidP="007A475D">
      <w:pPr>
        <w:pStyle w:val="ListParagraph"/>
        <w:numPr>
          <w:ilvl w:val="0"/>
          <w:numId w:val="9"/>
        </w:num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Engaged </w:t>
      </w:r>
      <w:r w:rsidR="004872AE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in tenant</w:t>
      </w:r>
      <w:r w:rsidR="001F18EC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outreach and helped provide resources to evicted tenants</w:t>
      </w:r>
      <w:r w:rsidR="00D82328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  <w:r w:rsidR="001F18EC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</w:t>
      </w:r>
    </w:p>
    <w:p w14:paraId="0CC868C8" w14:textId="48E111CB" w:rsidR="001F18EC" w:rsidRPr="00BC2EFF" w:rsidRDefault="001F18EC" w:rsidP="001F18EC">
      <w:pPr>
        <w:pStyle w:val="ListParagraph"/>
        <w:numPr>
          <w:ilvl w:val="0"/>
          <w:numId w:val="9"/>
        </w:numPr>
        <w:spacing w:after="0" w:line="240" w:lineRule="auto"/>
        <w:rPr>
          <w:rFonts w:ascii="Garamond" w:eastAsia="Gill Sans MT" w:hAnsi="Garamond" w:cs="Times New Roman"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Planned events and acted as media contact</w:t>
      </w:r>
      <w:r w:rsidR="00D82328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</w:p>
    <w:p w14:paraId="5FE897D9" w14:textId="00D86418" w:rsidR="002C3DB7" w:rsidRPr="00BC2EFF" w:rsidRDefault="001F18EC" w:rsidP="001F18EC">
      <w:pPr>
        <w:pStyle w:val="ListParagraph"/>
        <w:numPr>
          <w:ilvl w:val="0"/>
          <w:numId w:val="9"/>
        </w:numPr>
        <w:spacing w:after="0" w:line="240" w:lineRule="auto"/>
        <w:rPr>
          <w:rFonts w:ascii="Garamond" w:eastAsia="Gill Sans MT" w:hAnsi="Garamond" w:cs="Times New Roman"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W</w:t>
      </w:r>
      <w:r w:rsidR="006454F3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rote</w:t>
      </w:r>
      <w:r w:rsidR="004B5547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and secured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$40,000 grant</w:t>
      </w:r>
      <w:r w:rsidR="00D82328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</w:t>
      </w:r>
    </w:p>
    <w:p w14:paraId="088493E9" w14:textId="77777777" w:rsidR="00D82328" w:rsidRPr="00BC2EFF" w:rsidRDefault="00D82328" w:rsidP="00D82328">
      <w:pPr>
        <w:pStyle w:val="ListParagraph"/>
        <w:spacing w:after="0" w:line="240" w:lineRule="auto"/>
        <w:rPr>
          <w:rFonts w:ascii="Garamond" w:eastAsia="Gill Sans MT" w:hAnsi="Garamond" w:cs="Times New Roman"/>
          <w:sz w:val="21"/>
          <w:szCs w:val="21"/>
          <w:lang w:eastAsia="ja-JP" w:bidi="x-none"/>
        </w:rPr>
      </w:pPr>
    </w:p>
    <w:p w14:paraId="63470206" w14:textId="6C31CBA9" w:rsidR="004C73AD" w:rsidRPr="00BC2EFF" w:rsidRDefault="004C73AD" w:rsidP="002C3DB7">
      <w:p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Steering Committee</w:t>
      </w:r>
      <w:r w:rsidR="001F18EC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Member</w:t>
      </w:r>
      <w:r w:rsidR="003B3D7D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,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K</w:t>
      </w:r>
      <w:r w:rsidR="002C3DB7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entucky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Student Environmental Coalition </w:t>
      </w:r>
      <w:r w:rsidR="002C3DB7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="00A535AE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</w:t>
      </w:r>
      <w:r w:rsid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         </w:t>
      </w:r>
      <w:r w:rsid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="001F3BFA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August</w:t>
      </w:r>
      <w:r w:rsidR="00A535AE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2019-</w:t>
      </w:r>
      <w:r w:rsidR="002C3DB7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</w:t>
      </w:r>
      <w:r w:rsidR="001F3BFA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August</w:t>
      </w:r>
      <w:r w:rsidR="00A535AE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2020</w:t>
      </w:r>
    </w:p>
    <w:p w14:paraId="0C02E455" w14:textId="6048C006" w:rsidR="004C73AD" w:rsidRPr="00BC2EFF" w:rsidRDefault="002C3DB7" w:rsidP="002C3DB7">
      <w:pPr>
        <w:spacing w:after="0" w:line="240" w:lineRule="auto"/>
        <w:rPr>
          <w:rFonts w:ascii="Garamond" w:eastAsia="Gill Sans MT" w:hAnsi="Garamond" w:cs="Times New Roman"/>
          <w:b/>
          <w:i/>
          <w:iCs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i/>
          <w:iCs/>
          <w:sz w:val="21"/>
          <w:szCs w:val="21"/>
          <w:lang w:eastAsia="ja-JP" w:bidi="x-none"/>
        </w:rPr>
        <w:t>A g</w:t>
      </w:r>
      <w:r w:rsidR="004C73AD" w:rsidRPr="00BC2EFF">
        <w:rPr>
          <w:rFonts w:ascii="Garamond" w:eastAsia="Gill Sans MT" w:hAnsi="Garamond" w:cs="Times New Roman"/>
          <w:i/>
          <w:iCs/>
          <w:sz w:val="21"/>
          <w:szCs w:val="21"/>
          <w:lang w:eastAsia="ja-JP" w:bidi="x-none"/>
        </w:rPr>
        <w:t>rassroots organization aimed at facilitating the involvement of young Kentuckians in environmental activism</w:t>
      </w:r>
      <w:r w:rsidRPr="00BC2EFF">
        <w:rPr>
          <w:rFonts w:ascii="Garamond" w:eastAsia="Gill Sans MT" w:hAnsi="Garamond" w:cs="Times New Roman"/>
          <w:i/>
          <w:iCs/>
          <w:sz w:val="21"/>
          <w:szCs w:val="21"/>
          <w:lang w:eastAsia="ja-JP" w:bidi="x-none"/>
        </w:rPr>
        <w:t>.</w:t>
      </w:r>
    </w:p>
    <w:p w14:paraId="14217557" w14:textId="674E7753" w:rsidR="002C3DB7" w:rsidRPr="00BC2EFF" w:rsidRDefault="004C73AD" w:rsidP="007A475D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Created a strategic plan, </w:t>
      </w:r>
      <w:r w:rsidR="002C3DB7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which 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helped restructure the organization during the Covid-19 pandemic</w:t>
      </w:r>
      <w:r w:rsidR="002C3DB7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</w:p>
    <w:p w14:paraId="7F0D7013" w14:textId="6B06CAE4" w:rsidR="004C73AD" w:rsidRPr="00BC2EFF" w:rsidRDefault="001F18EC" w:rsidP="007A475D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Mode</w:t>
      </w:r>
      <w:r w:rsidR="00D82328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rnized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a training on how to use creativity in activism</w:t>
      </w:r>
      <w:r w:rsidR="00D82328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</w:t>
      </w:r>
    </w:p>
    <w:p w14:paraId="6FDE3CF8" w14:textId="77777777" w:rsidR="002C3DB7" w:rsidRPr="00BC2EFF" w:rsidRDefault="002C3DB7" w:rsidP="002C3DB7">
      <w:p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highlight w:val="yellow"/>
          <w:lang w:eastAsia="ja-JP" w:bidi="x-none"/>
        </w:rPr>
      </w:pPr>
    </w:p>
    <w:p w14:paraId="4DBE2F20" w14:textId="2DB0A76A" w:rsidR="00F805FA" w:rsidRPr="00BC2EFF" w:rsidRDefault="00F805FA" w:rsidP="002C3DB7">
      <w:p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Co-</w:t>
      </w:r>
      <w:r w:rsidR="002C3DB7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F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ounder </w:t>
      </w:r>
      <w:r w:rsidR="003B3D7D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and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</w:t>
      </w:r>
      <w:r w:rsidR="002C3DB7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P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roject </w:t>
      </w:r>
      <w:r w:rsidR="002C3DB7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M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anager, Local Food Integration Initiative</w:t>
      </w:r>
      <w:r w:rsidR="004B5547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</w:t>
      </w:r>
      <w:r w:rsidR="002C3DB7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               </w:t>
      </w:r>
      <w:r w:rsid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                </w:t>
      </w:r>
      <w:r w:rsidR="002C3DB7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</w:t>
      </w:r>
      <w:r w:rsid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="001F3BFA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August</w:t>
      </w:r>
      <w:r w:rsidR="00A535AE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</w:t>
      </w:r>
      <w:r w:rsidR="004B5547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2015</w:t>
      </w:r>
      <w:r w:rsidR="002C3DB7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</w:t>
      </w:r>
      <w:r w:rsidR="00A535AE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–</w:t>
      </w:r>
      <w:r w:rsidR="002C3DB7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</w:t>
      </w:r>
      <w:r w:rsidR="001F3BFA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July</w:t>
      </w:r>
      <w:r w:rsidR="00A535AE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</w:t>
      </w:r>
      <w:r w:rsidR="004B5547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2018</w:t>
      </w:r>
    </w:p>
    <w:p w14:paraId="3788B2E9" w14:textId="30DE2184" w:rsidR="008141CA" w:rsidRPr="00BC2EFF" w:rsidRDefault="002C3DB7" w:rsidP="002C3DB7">
      <w:pPr>
        <w:spacing w:after="0" w:line="240" w:lineRule="auto"/>
        <w:rPr>
          <w:rFonts w:ascii="Garamond" w:eastAsia="Gill Sans MT" w:hAnsi="Garamond" w:cs="Times New Roman"/>
          <w:b/>
          <w:i/>
          <w:iCs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i/>
          <w:iCs/>
          <w:sz w:val="21"/>
          <w:szCs w:val="21"/>
          <w:lang w:eastAsia="ja-JP" w:bidi="x-none"/>
        </w:rPr>
        <w:t>A g</w:t>
      </w:r>
      <w:r w:rsidR="00F805FA" w:rsidRPr="00BC2EFF">
        <w:rPr>
          <w:rFonts w:ascii="Garamond" w:eastAsia="Gill Sans MT" w:hAnsi="Garamond" w:cs="Times New Roman"/>
          <w:i/>
          <w:iCs/>
          <w:sz w:val="21"/>
          <w:szCs w:val="21"/>
          <w:lang w:eastAsia="ja-JP" w:bidi="x-none"/>
        </w:rPr>
        <w:t>r</w:t>
      </w:r>
      <w:r w:rsidR="00C6379F" w:rsidRPr="00BC2EFF">
        <w:rPr>
          <w:rFonts w:ascii="Garamond" w:eastAsia="Gill Sans MT" w:hAnsi="Garamond" w:cs="Times New Roman"/>
          <w:i/>
          <w:iCs/>
          <w:sz w:val="21"/>
          <w:szCs w:val="21"/>
          <w:lang w:eastAsia="ja-JP" w:bidi="x-none"/>
        </w:rPr>
        <w:t>a</w:t>
      </w:r>
      <w:r w:rsidR="00F805FA" w:rsidRPr="00BC2EFF">
        <w:rPr>
          <w:rFonts w:ascii="Garamond" w:eastAsia="Gill Sans MT" w:hAnsi="Garamond" w:cs="Times New Roman"/>
          <w:i/>
          <w:iCs/>
          <w:sz w:val="21"/>
          <w:szCs w:val="21"/>
          <w:lang w:eastAsia="ja-JP" w:bidi="x-none"/>
        </w:rPr>
        <w:t>ssroots</w:t>
      </w:r>
      <w:r w:rsidR="00C6379F" w:rsidRPr="00BC2EFF">
        <w:rPr>
          <w:rFonts w:ascii="Garamond" w:eastAsia="Gill Sans MT" w:hAnsi="Garamond" w:cs="Times New Roman"/>
          <w:i/>
          <w:iCs/>
          <w:sz w:val="21"/>
          <w:szCs w:val="21"/>
          <w:lang w:eastAsia="ja-JP" w:bidi="x-none"/>
        </w:rPr>
        <w:t xml:space="preserve"> initiative that received grant funding from the Clinton Foundation University Division</w:t>
      </w:r>
      <w:r w:rsidR="00A76E3F" w:rsidRPr="00BC2EFF">
        <w:rPr>
          <w:rFonts w:ascii="Garamond" w:eastAsia="Gill Sans MT" w:hAnsi="Garamond" w:cs="Times New Roman"/>
          <w:i/>
          <w:iCs/>
          <w:sz w:val="21"/>
          <w:szCs w:val="21"/>
          <w:lang w:eastAsia="ja-JP" w:bidi="x-none"/>
        </w:rPr>
        <w:t>, Kentucky Cattleman’s Association</w:t>
      </w:r>
      <w:r w:rsidRPr="00BC2EFF">
        <w:rPr>
          <w:rFonts w:ascii="Garamond" w:eastAsia="Gill Sans MT" w:hAnsi="Garamond" w:cs="Times New Roman"/>
          <w:i/>
          <w:iCs/>
          <w:sz w:val="21"/>
          <w:szCs w:val="21"/>
          <w:lang w:eastAsia="ja-JP" w:bidi="x-none"/>
        </w:rPr>
        <w:t>.</w:t>
      </w:r>
    </w:p>
    <w:p w14:paraId="4C36FBA1" w14:textId="37AAE26B" w:rsidR="00C6379F" w:rsidRPr="00BC2EFF" w:rsidRDefault="008141CA" w:rsidP="007A475D">
      <w:pPr>
        <w:pStyle w:val="ListParagraph"/>
        <w:numPr>
          <w:ilvl w:val="0"/>
          <w:numId w:val="4"/>
        </w:num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Invited to participate in the </w:t>
      </w:r>
      <w:r w:rsidR="00520A66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Clinton Global Initiative University Division</w:t>
      </w:r>
      <w:r w:rsidR="002C3DB7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(CGIU</w:t>
      </w:r>
      <w:r w:rsidR="00520A66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) annual conference in Berkley, California in </w:t>
      </w:r>
      <w:r w:rsidR="002C3DB7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S</w:t>
      </w:r>
      <w:r w:rsidR="00520A66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pring 2016</w:t>
      </w:r>
      <w:r w:rsidR="002C3DB7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  <w:r w:rsidR="00C6379F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</w:t>
      </w:r>
    </w:p>
    <w:p w14:paraId="57FE535C" w14:textId="31BCF465" w:rsidR="00C6379F" w:rsidRPr="00BC2EFF" w:rsidRDefault="00C6379F" w:rsidP="007A475D">
      <w:pPr>
        <w:pStyle w:val="ListParagraph"/>
        <w:numPr>
          <w:ilvl w:val="0"/>
          <w:numId w:val="4"/>
        </w:num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Focused on increasing student involvement in food sourcing on </w:t>
      </w:r>
      <w:r w:rsidR="002C3DB7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UK’s 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campus</w:t>
      </w:r>
      <w:r w:rsidR="002C3DB7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</w:p>
    <w:p w14:paraId="159E5D51" w14:textId="6AF62735" w:rsidR="002C3DB7" w:rsidRPr="00BC2EFF" w:rsidRDefault="00C6379F" w:rsidP="007A475D">
      <w:pPr>
        <w:pStyle w:val="ListParagraph"/>
        <w:numPr>
          <w:ilvl w:val="0"/>
          <w:numId w:val="4"/>
        </w:num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Organized panel discussions</w:t>
      </w:r>
      <w:r w:rsidR="002C3DB7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and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monthly meetings</w:t>
      </w:r>
      <w:r w:rsidR="002C3DB7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</w:p>
    <w:p w14:paraId="24F6615C" w14:textId="06043D99" w:rsidR="00A535AE" w:rsidRPr="00BC2EFF" w:rsidRDefault="002C3DB7" w:rsidP="00A535AE">
      <w:pPr>
        <w:pStyle w:val="ListParagraph"/>
        <w:numPr>
          <w:ilvl w:val="0"/>
          <w:numId w:val="4"/>
        </w:num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E</w:t>
      </w:r>
      <w:r w:rsidR="00C6379F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ffectively managed a budget</w:t>
      </w:r>
      <w:r w:rsidR="001F3BFA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of $8,000</w:t>
      </w: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</w:p>
    <w:p w14:paraId="5BCB9BCD" w14:textId="77777777" w:rsidR="00A535AE" w:rsidRPr="00BC2EFF" w:rsidRDefault="00A535AE" w:rsidP="00A535AE">
      <w:pPr>
        <w:pStyle w:val="ListParagraph"/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</w:p>
    <w:p w14:paraId="1B01DF11" w14:textId="6D134B8C" w:rsidR="00A535AE" w:rsidRPr="00BC2EFF" w:rsidRDefault="00A535AE" w:rsidP="00A535AE">
      <w:p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Panelist, UK “Ain’t I a Person” Afro-Caribbean Conference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  <w:t xml:space="preserve">                                         </w:t>
      </w:r>
      <w:r w:rsid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bCs/>
          <w:sz w:val="21"/>
          <w:szCs w:val="21"/>
          <w:lang w:eastAsia="ja-JP" w:bidi="x-none"/>
        </w:rPr>
        <w:t>February 2018</w:t>
      </w:r>
    </w:p>
    <w:p w14:paraId="4956C268" w14:textId="77777777" w:rsidR="00A535AE" w:rsidRPr="00BC2EFF" w:rsidRDefault="00A535AE" w:rsidP="00A535AE">
      <w:pPr>
        <w:pStyle w:val="ListParagraph"/>
        <w:numPr>
          <w:ilvl w:val="0"/>
          <w:numId w:val="11"/>
        </w:numPr>
        <w:spacing w:after="12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Promoted event through social media, email, and/or word of mouth to colleagues. </w:t>
      </w:r>
    </w:p>
    <w:p w14:paraId="31D73E15" w14:textId="31DFB2AC" w:rsidR="00A535AE" w:rsidRPr="00BC2EFF" w:rsidRDefault="00A535AE" w:rsidP="00A535AE">
      <w:pPr>
        <w:pStyle w:val="ListParagraph"/>
        <w:numPr>
          <w:ilvl w:val="0"/>
          <w:numId w:val="11"/>
        </w:num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Moderated panel </w:t>
      </w:r>
      <w:r w:rsidR="001F3BFA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focused on francophone sexuality and gender relations in the Caribbean</w:t>
      </w:r>
      <w:r w:rsidR="00D82328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  <w:r w:rsidR="001F3BFA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 </w:t>
      </w:r>
    </w:p>
    <w:p w14:paraId="7474192A" w14:textId="77777777" w:rsidR="00A535AE" w:rsidRPr="00BC2EFF" w:rsidRDefault="00A535AE" w:rsidP="00A535AE">
      <w:p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</w:p>
    <w:p w14:paraId="08D5B5FC" w14:textId="33116CFC" w:rsidR="00A535AE" w:rsidRPr="00BC2EFF" w:rsidRDefault="00A535AE" w:rsidP="00A535AE">
      <w:p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Organizer </w:t>
      </w:r>
      <w:r w:rsidR="003B3D7D"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and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Volunteer, UK Central Kentucky Food Systems Panel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  <w:t xml:space="preserve">               </w:t>
      </w:r>
      <w:r w:rsidRPr="00BC2EFF">
        <w:rPr>
          <w:rFonts w:ascii="Garamond" w:eastAsia="Gill Sans MT" w:hAnsi="Garamond" w:cs="Times New Roman"/>
          <w:b/>
          <w:bCs/>
          <w:sz w:val="21"/>
          <w:szCs w:val="21"/>
          <w:lang w:eastAsia="ja-JP" w:bidi="x-none"/>
        </w:rPr>
        <w:t>March 2017</w:t>
      </w:r>
    </w:p>
    <w:p w14:paraId="2E7BA347" w14:textId="7FA20113" w:rsidR="002C3DB7" w:rsidRPr="00BC2EFF" w:rsidRDefault="00A535AE" w:rsidP="00A535A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Planned and organized event by contacting speakers and arranging accommodations.</w:t>
      </w:r>
    </w:p>
    <w:p w14:paraId="0C0E1020" w14:textId="0924F664" w:rsidR="00A535AE" w:rsidRPr="00BC2EFF" w:rsidRDefault="001F3BFA" w:rsidP="00081671">
      <w:pPr>
        <w:pStyle w:val="ListParagraph"/>
        <w:numPr>
          <w:ilvl w:val="0"/>
          <w:numId w:val="28"/>
        </w:num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Moderated panel focused on how local food is sourced on UK’s campus and the ways that students can impact purchasing choices</w:t>
      </w:r>
      <w:r w:rsidR="00D82328"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.</w:t>
      </w:r>
    </w:p>
    <w:p w14:paraId="6A0D0077" w14:textId="77777777" w:rsidR="00081671" w:rsidRPr="00BC2EFF" w:rsidRDefault="00081671" w:rsidP="00081671">
      <w:pPr>
        <w:spacing w:after="0" w:line="240" w:lineRule="auto"/>
        <w:rPr>
          <w:rFonts w:ascii="Garamond" w:eastAsia="Gill Sans MT" w:hAnsi="Garamond" w:cs="Times New Roman"/>
          <w:b/>
          <w:sz w:val="16"/>
          <w:szCs w:val="16"/>
          <w:lang w:eastAsia="ja-JP" w:bidi="x-none"/>
        </w:rPr>
      </w:pPr>
    </w:p>
    <w:p w14:paraId="4AEC6A6C" w14:textId="1AB0CF51" w:rsidR="002C3DB7" w:rsidRPr="00BC2EFF" w:rsidRDefault="002C3DB7" w:rsidP="00A535AE">
      <w:pPr>
        <w:pBdr>
          <w:bottom w:val="single" w:sz="4" w:space="1" w:color="auto"/>
        </w:pBdr>
        <w:spacing w:after="0" w:line="240" w:lineRule="auto"/>
        <w:rPr>
          <w:rFonts w:ascii="Garamond" w:eastAsia="Gill Sans MT" w:hAnsi="Garamond" w:cs="Times New Roman"/>
          <w:b/>
          <w:sz w:val="28"/>
          <w:szCs w:val="28"/>
          <w:u w:val="single"/>
          <w:lang w:eastAsia="ja-JP" w:bidi="x-none"/>
        </w:rPr>
      </w:pPr>
      <w:r w:rsidRPr="00BC2EFF">
        <w:rPr>
          <w:rFonts w:ascii="Garamond" w:eastAsia="Gill Sans MT" w:hAnsi="Garamond" w:cs="Times New Roman"/>
          <w:b/>
          <w:sz w:val="28"/>
          <w:szCs w:val="28"/>
          <w:lang w:eastAsia="ja-JP" w:bidi="x-none"/>
        </w:rPr>
        <w:t>Employment</w:t>
      </w:r>
    </w:p>
    <w:p w14:paraId="6ABB9EA1" w14:textId="47D6948F" w:rsidR="002C3DB7" w:rsidRPr="00BC2EFF" w:rsidRDefault="002C3DB7" w:rsidP="002C3DB7">
      <w:p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Manager, Common Grounds Coffee House and Café 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  <w:t xml:space="preserve">                        </w:t>
      </w:r>
      <w:r w:rsid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August 2019 - July 2020 </w:t>
      </w:r>
    </w:p>
    <w:p w14:paraId="3AC167D2" w14:textId="77777777" w:rsidR="002C3DB7" w:rsidRPr="00BC2EFF" w:rsidRDefault="002C3DB7" w:rsidP="002C3DB7">
      <w:pPr>
        <w:pStyle w:val="ListParagraph"/>
        <w:numPr>
          <w:ilvl w:val="0"/>
          <w:numId w:val="17"/>
        </w:num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Operated and managed an on-campus coffee shop including developing strategic purchasing plans, managing employees, etc.</w:t>
      </w:r>
    </w:p>
    <w:p w14:paraId="51F48FE4" w14:textId="32429BA4" w:rsidR="002C3DB7" w:rsidRPr="00BC2EFF" w:rsidRDefault="002C3DB7" w:rsidP="00BC2EFF">
      <w:pPr>
        <w:pStyle w:val="ListParagraph"/>
        <w:numPr>
          <w:ilvl w:val="0"/>
          <w:numId w:val="17"/>
        </w:num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Engaged with customers and created ambiance.</w:t>
      </w:r>
    </w:p>
    <w:p w14:paraId="2E411185" w14:textId="4C395DFE" w:rsidR="002C3DB7" w:rsidRPr="00BC2EFF" w:rsidRDefault="002C3DB7" w:rsidP="002C3DB7">
      <w:p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Barista, Dunkin Donuts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  <w:t xml:space="preserve">                                             </w:t>
      </w:r>
      <w:r w:rsid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      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</w:t>
      </w:r>
      <w:r w:rsid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August 2016 - June 2017</w:t>
      </w:r>
    </w:p>
    <w:p w14:paraId="1149E02E" w14:textId="77777777" w:rsidR="002C3DB7" w:rsidRPr="00BC2EFF" w:rsidRDefault="002C3DB7" w:rsidP="002C3DB7">
      <w:pPr>
        <w:pStyle w:val="ListParagraph"/>
        <w:numPr>
          <w:ilvl w:val="0"/>
          <w:numId w:val="26"/>
        </w:num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Addressed customer concerns and needs.</w:t>
      </w:r>
    </w:p>
    <w:p w14:paraId="5A29F56A" w14:textId="77777777" w:rsidR="002C3DB7" w:rsidRPr="00BC2EFF" w:rsidRDefault="002C3DB7" w:rsidP="002C3DB7">
      <w:pPr>
        <w:pStyle w:val="ListParagraph"/>
        <w:numPr>
          <w:ilvl w:val="0"/>
          <w:numId w:val="26"/>
        </w:num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Ordered inventory. </w:t>
      </w:r>
    </w:p>
    <w:p w14:paraId="48A68C9B" w14:textId="54666C49" w:rsidR="002C3DB7" w:rsidRPr="00BC2EFF" w:rsidRDefault="002C3DB7" w:rsidP="002C3DB7">
      <w:pPr>
        <w:pStyle w:val="ListParagraph"/>
        <w:numPr>
          <w:ilvl w:val="0"/>
          <w:numId w:val="26"/>
        </w:num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Balanced the drawer. </w:t>
      </w:r>
    </w:p>
    <w:p w14:paraId="386CFD09" w14:textId="4FD7B057" w:rsidR="002C3DB7" w:rsidRPr="00BC2EFF" w:rsidRDefault="002C3DB7" w:rsidP="002C3DB7">
      <w:p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>Cashier, Kroger</w:t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  <w:t xml:space="preserve">                                                 </w:t>
      </w:r>
      <w:r w:rsid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     </w:t>
      </w:r>
      <w:r w:rsid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ab/>
      </w:r>
      <w:r w:rsidRPr="00BC2EFF"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  <w:t xml:space="preserve"> June 2015 - May 2016</w:t>
      </w:r>
    </w:p>
    <w:p w14:paraId="48341D3B" w14:textId="77777777" w:rsidR="002C3DB7" w:rsidRPr="00BC2EFF" w:rsidRDefault="002C3DB7" w:rsidP="002C3DB7">
      <w:pPr>
        <w:pStyle w:val="ListParagraph"/>
        <w:numPr>
          <w:ilvl w:val="0"/>
          <w:numId w:val="25"/>
        </w:num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>Processed customer’s order and balancing the drawer.</w:t>
      </w:r>
    </w:p>
    <w:p w14:paraId="05593900" w14:textId="3BF59B8A" w:rsidR="002C3DB7" w:rsidRPr="00BC2EFF" w:rsidRDefault="002C3DB7" w:rsidP="002C3DB7">
      <w:pPr>
        <w:pStyle w:val="ListParagraph"/>
        <w:numPr>
          <w:ilvl w:val="0"/>
          <w:numId w:val="25"/>
        </w:numPr>
        <w:spacing w:after="0" w:line="240" w:lineRule="auto"/>
        <w:rPr>
          <w:rFonts w:ascii="Garamond" w:eastAsia="Gill Sans MT" w:hAnsi="Garamond" w:cs="Times New Roman"/>
          <w:b/>
          <w:sz w:val="21"/>
          <w:szCs w:val="21"/>
          <w:lang w:eastAsia="ja-JP" w:bidi="x-none"/>
        </w:rPr>
      </w:pPr>
      <w:r w:rsidRPr="00BC2EFF">
        <w:rPr>
          <w:rFonts w:ascii="Garamond" w:eastAsia="Gill Sans MT" w:hAnsi="Garamond" w:cs="Times New Roman"/>
          <w:sz w:val="21"/>
          <w:szCs w:val="21"/>
          <w:lang w:eastAsia="ja-JP" w:bidi="x-none"/>
        </w:rPr>
        <w:t xml:space="preserve">Attended to customer concerns. </w:t>
      </w:r>
    </w:p>
    <w:sectPr w:rsidR="002C3DB7" w:rsidRPr="00BC2EFF" w:rsidSect="001A5EAE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52D795" w16cex:dateUtc="2022-06-14T1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73C1950" w16cid:durableId="2652D79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E91CE" w14:textId="77777777" w:rsidR="00E844DA" w:rsidRDefault="00E844DA" w:rsidP="00C93B15">
      <w:pPr>
        <w:spacing w:after="0" w:line="240" w:lineRule="auto"/>
      </w:pPr>
      <w:r>
        <w:separator/>
      </w:r>
    </w:p>
  </w:endnote>
  <w:endnote w:type="continuationSeparator" w:id="0">
    <w:p w14:paraId="18C38869" w14:textId="77777777" w:rsidR="00E844DA" w:rsidRDefault="00E844DA" w:rsidP="00C9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CF13A" w14:textId="77777777" w:rsidR="00E844DA" w:rsidRDefault="00E844DA" w:rsidP="00C93B15">
      <w:pPr>
        <w:spacing w:after="0" w:line="240" w:lineRule="auto"/>
      </w:pPr>
      <w:r>
        <w:separator/>
      </w:r>
    </w:p>
  </w:footnote>
  <w:footnote w:type="continuationSeparator" w:id="0">
    <w:p w14:paraId="6A1DC77B" w14:textId="77777777" w:rsidR="00E844DA" w:rsidRDefault="00E844DA" w:rsidP="00C93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964"/>
    <w:multiLevelType w:val="hybridMultilevel"/>
    <w:tmpl w:val="BDE20A9A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01F1B79"/>
    <w:multiLevelType w:val="hybridMultilevel"/>
    <w:tmpl w:val="4D226DC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2B7186"/>
    <w:multiLevelType w:val="hybridMultilevel"/>
    <w:tmpl w:val="01CC29A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0C6262A"/>
    <w:multiLevelType w:val="hybridMultilevel"/>
    <w:tmpl w:val="AF942C6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1FC2479"/>
    <w:multiLevelType w:val="hybridMultilevel"/>
    <w:tmpl w:val="C290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C4662"/>
    <w:multiLevelType w:val="hybridMultilevel"/>
    <w:tmpl w:val="DB2A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85107"/>
    <w:multiLevelType w:val="hybridMultilevel"/>
    <w:tmpl w:val="C8A059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7CB0C46"/>
    <w:multiLevelType w:val="hybridMultilevel"/>
    <w:tmpl w:val="22DC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C2BA7"/>
    <w:multiLevelType w:val="hybridMultilevel"/>
    <w:tmpl w:val="A640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E0526"/>
    <w:multiLevelType w:val="hybridMultilevel"/>
    <w:tmpl w:val="5CFC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F6F0B"/>
    <w:multiLevelType w:val="hybridMultilevel"/>
    <w:tmpl w:val="A720FAC2"/>
    <w:lvl w:ilvl="0" w:tplc="0409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3" w:hanging="360"/>
      </w:pPr>
      <w:rPr>
        <w:rFonts w:ascii="Wingdings" w:hAnsi="Wingdings" w:hint="default"/>
      </w:rPr>
    </w:lvl>
  </w:abstractNum>
  <w:abstractNum w:abstractNumId="11" w15:restartNumberingAfterBreak="0">
    <w:nsid w:val="3E933C21"/>
    <w:multiLevelType w:val="hybridMultilevel"/>
    <w:tmpl w:val="15642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24792"/>
    <w:multiLevelType w:val="hybridMultilevel"/>
    <w:tmpl w:val="04A800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19004D8"/>
    <w:multiLevelType w:val="hybridMultilevel"/>
    <w:tmpl w:val="1420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22AA9"/>
    <w:multiLevelType w:val="hybridMultilevel"/>
    <w:tmpl w:val="3382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60850"/>
    <w:multiLevelType w:val="hybridMultilevel"/>
    <w:tmpl w:val="0CDA56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C5C2F45"/>
    <w:multiLevelType w:val="hybridMultilevel"/>
    <w:tmpl w:val="42D4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26115"/>
    <w:multiLevelType w:val="hybridMultilevel"/>
    <w:tmpl w:val="7A3A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1090C"/>
    <w:multiLevelType w:val="hybridMultilevel"/>
    <w:tmpl w:val="883868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4EF2361"/>
    <w:multiLevelType w:val="hybridMultilevel"/>
    <w:tmpl w:val="4EFC8BE8"/>
    <w:lvl w:ilvl="0" w:tplc="A5C88A48">
      <w:start w:val="859"/>
      <w:numFmt w:val="bullet"/>
      <w:lvlText w:val=""/>
      <w:lvlJc w:val="left"/>
      <w:pPr>
        <w:ind w:left="720" w:hanging="360"/>
      </w:pPr>
      <w:rPr>
        <w:rFonts w:ascii="Symbol" w:eastAsia="Gill Sans MT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70B7F"/>
    <w:multiLevelType w:val="hybridMultilevel"/>
    <w:tmpl w:val="50C4C85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584C1A5E"/>
    <w:multiLevelType w:val="hybridMultilevel"/>
    <w:tmpl w:val="7A22C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D5A5F"/>
    <w:multiLevelType w:val="hybridMultilevel"/>
    <w:tmpl w:val="4F6896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2D83F0B"/>
    <w:multiLevelType w:val="hybridMultilevel"/>
    <w:tmpl w:val="A3DC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D16B0"/>
    <w:multiLevelType w:val="hybridMultilevel"/>
    <w:tmpl w:val="1C4A8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72DEA"/>
    <w:multiLevelType w:val="hybridMultilevel"/>
    <w:tmpl w:val="5FAEF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F6B3D"/>
    <w:multiLevelType w:val="hybridMultilevel"/>
    <w:tmpl w:val="B168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C67B5"/>
    <w:multiLevelType w:val="hybridMultilevel"/>
    <w:tmpl w:val="B9CE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0"/>
  </w:num>
  <w:num w:numId="4">
    <w:abstractNumId w:val="14"/>
  </w:num>
  <w:num w:numId="5">
    <w:abstractNumId w:val="0"/>
  </w:num>
  <w:num w:numId="6">
    <w:abstractNumId w:val="25"/>
  </w:num>
  <w:num w:numId="7">
    <w:abstractNumId w:val="4"/>
  </w:num>
  <w:num w:numId="8">
    <w:abstractNumId w:val="22"/>
  </w:num>
  <w:num w:numId="9">
    <w:abstractNumId w:val="17"/>
  </w:num>
  <w:num w:numId="10">
    <w:abstractNumId w:val="26"/>
  </w:num>
  <w:num w:numId="11">
    <w:abstractNumId w:val="9"/>
  </w:num>
  <w:num w:numId="12">
    <w:abstractNumId w:val="12"/>
  </w:num>
  <w:num w:numId="13">
    <w:abstractNumId w:val="1"/>
  </w:num>
  <w:num w:numId="14">
    <w:abstractNumId w:val="2"/>
  </w:num>
  <w:num w:numId="15">
    <w:abstractNumId w:val="6"/>
  </w:num>
  <w:num w:numId="16">
    <w:abstractNumId w:val="15"/>
  </w:num>
  <w:num w:numId="17">
    <w:abstractNumId w:val="24"/>
  </w:num>
  <w:num w:numId="18">
    <w:abstractNumId w:val="18"/>
  </w:num>
  <w:num w:numId="19">
    <w:abstractNumId w:val="27"/>
  </w:num>
  <w:num w:numId="20">
    <w:abstractNumId w:val="10"/>
  </w:num>
  <w:num w:numId="21">
    <w:abstractNumId w:val="8"/>
  </w:num>
  <w:num w:numId="22">
    <w:abstractNumId w:val="19"/>
  </w:num>
  <w:num w:numId="23">
    <w:abstractNumId w:val="11"/>
  </w:num>
  <w:num w:numId="24">
    <w:abstractNumId w:val="21"/>
  </w:num>
  <w:num w:numId="25">
    <w:abstractNumId w:val="7"/>
  </w:num>
  <w:num w:numId="26">
    <w:abstractNumId w:val="5"/>
  </w:num>
  <w:num w:numId="27">
    <w:abstractNumId w:val="1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saveSubsetFonts/>
  <w:bordersDoNotSurroundHeader/>
  <w:bordersDoNotSurroundFooter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efaultTableStyle w:val="Normal"/>
  <w:drawingGridHorizontalSpacing w:val="0"/>
  <w:drawingGridVerticalSpacing w:val="0"/>
  <w:noPunctuationKerning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86"/>
    <w:rsid w:val="00011810"/>
    <w:rsid w:val="00037E0E"/>
    <w:rsid w:val="000769DD"/>
    <w:rsid w:val="00081671"/>
    <w:rsid w:val="000E446C"/>
    <w:rsid w:val="00111B89"/>
    <w:rsid w:val="00141936"/>
    <w:rsid w:val="00147155"/>
    <w:rsid w:val="001540A3"/>
    <w:rsid w:val="00177B52"/>
    <w:rsid w:val="0018457F"/>
    <w:rsid w:val="001A5EAE"/>
    <w:rsid w:val="001C0E6E"/>
    <w:rsid w:val="001F18EC"/>
    <w:rsid w:val="001F3BFA"/>
    <w:rsid w:val="001F4339"/>
    <w:rsid w:val="00216B7F"/>
    <w:rsid w:val="00265FEA"/>
    <w:rsid w:val="002713CD"/>
    <w:rsid w:val="0029493E"/>
    <w:rsid w:val="002C3DB7"/>
    <w:rsid w:val="002D5CAA"/>
    <w:rsid w:val="002D6604"/>
    <w:rsid w:val="00380ADA"/>
    <w:rsid w:val="003B258F"/>
    <w:rsid w:val="003B3D7D"/>
    <w:rsid w:val="003B6463"/>
    <w:rsid w:val="003D2711"/>
    <w:rsid w:val="003D5140"/>
    <w:rsid w:val="004872AE"/>
    <w:rsid w:val="004B5547"/>
    <w:rsid w:val="004C73AD"/>
    <w:rsid w:val="004D5A75"/>
    <w:rsid w:val="00520A66"/>
    <w:rsid w:val="00541B71"/>
    <w:rsid w:val="005710FC"/>
    <w:rsid w:val="005823C6"/>
    <w:rsid w:val="005A307F"/>
    <w:rsid w:val="005B04C1"/>
    <w:rsid w:val="005C421A"/>
    <w:rsid w:val="00604F24"/>
    <w:rsid w:val="00605DA5"/>
    <w:rsid w:val="00621F08"/>
    <w:rsid w:val="006454F3"/>
    <w:rsid w:val="006B1306"/>
    <w:rsid w:val="006D307A"/>
    <w:rsid w:val="006F5148"/>
    <w:rsid w:val="00722D1F"/>
    <w:rsid w:val="00735650"/>
    <w:rsid w:val="007456ED"/>
    <w:rsid w:val="00792C4F"/>
    <w:rsid w:val="007A0116"/>
    <w:rsid w:val="007A475D"/>
    <w:rsid w:val="007A724E"/>
    <w:rsid w:val="007D52C3"/>
    <w:rsid w:val="008141CA"/>
    <w:rsid w:val="00876E86"/>
    <w:rsid w:val="00881848"/>
    <w:rsid w:val="00882D5E"/>
    <w:rsid w:val="008835C9"/>
    <w:rsid w:val="008B2AE1"/>
    <w:rsid w:val="008D04A2"/>
    <w:rsid w:val="008D3439"/>
    <w:rsid w:val="008F072B"/>
    <w:rsid w:val="00922660"/>
    <w:rsid w:val="009312C9"/>
    <w:rsid w:val="00950F9F"/>
    <w:rsid w:val="009813A2"/>
    <w:rsid w:val="00995591"/>
    <w:rsid w:val="009A7D8B"/>
    <w:rsid w:val="00A30AE3"/>
    <w:rsid w:val="00A535AE"/>
    <w:rsid w:val="00A74689"/>
    <w:rsid w:val="00A754AF"/>
    <w:rsid w:val="00A76E3F"/>
    <w:rsid w:val="00AA1C26"/>
    <w:rsid w:val="00AC195E"/>
    <w:rsid w:val="00AC7DC9"/>
    <w:rsid w:val="00BC2EFF"/>
    <w:rsid w:val="00BD0A87"/>
    <w:rsid w:val="00C6379F"/>
    <w:rsid w:val="00C93B15"/>
    <w:rsid w:val="00CA44CE"/>
    <w:rsid w:val="00CA7CBF"/>
    <w:rsid w:val="00CC1164"/>
    <w:rsid w:val="00CE6FF7"/>
    <w:rsid w:val="00D01FF5"/>
    <w:rsid w:val="00D41F71"/>
    <w:rsid w:val="00D55E08"/>
    <w:rsid w:val="00D82328"/>
    <w:rsid w:val="00DC2E1F"/>
    <w:rsid w:val="00DC6599"/>
    <w:rsid w:val="00E713AD"/>
    <w:rsid w:val="00E844DA"/>
    <w:rsid w:val="00E87A13"/>
    <w:rsid w:val="00EE5A36"/>
    <w:rsid w:val="00F0787C"/>
    <w:rsid w:val="00F710AE"/>
    <w:rsid w:val="00F754B0"/>
    <w:rsid w:val="00F805FA"/>
    <w:rsid w:val="00FB11B2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BE51D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Bookman Old Style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="Calibri Light" w:eastAsia="Malgun Gothic" w:hAnsi="Calibri Light" w:cs="Times New Roman"/>
      <w:b/>
      <w:bCs/>
      <w:color w:val="5B9BD5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libri Light" w:eastAsia="Malgun Gothic" w:hAnsi="Calibri Light" w:cs="Times New Roman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libri Light" w:eastAsia="Malgun Gothic" w:hAnsi="Calibri Light" w:cs="Times New Roman"/>
      <w:b/>
      <w:bCs/>
      <w:color w:val="5B9BD5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 w:after="60"/>
      <w:outlineLvl w:val="3"/>
    </w:pPr>
    <w:rPr>
      <w:rFonts w:ascii="Calibri Light" w:eastAsia="Malgun Gothic" w:hAnsi="Calibri Light" w:cs="Times New Roman"/>
      <w:b/>
      <w:bCs/>
      <w:color w:val="5B9BD5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 w:after="60"/>
      <w:outlineLvl w:val="4"/>
    </w:pPr>
    <w:rPr>
      <w:rFonts w:ascii="Calibri Light" w:eastAsia="Malgun Gothic" w:hAnsi="Calibri Light" w:cs="Times New Roman"/>
      <w:b/>
      <w:bCs/>
      <w:color w:val="5B9BD5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 w:after="60"/>
      <w:outlineLvl w:val="5"/>
    </w:pPr>
    <w:rPr>
      <w:rFonts w:ascii="Calibri Light" w:eastAsia="Malgun Gothic" w:hAnsi="Calibri Light" w:cs="Times New Roman"/>
      <w:b/>
      <w:bCs/>
      <w:color w:val="5B9BD5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 w:after="60"/>
      <w:outlineLvl w:val="6"/>
    </w:pPr>
    <w:rPr>
      <w:rFonts w:ascii="Calibri Light" w:eastAsia="Malgun Gothic" w:hAnsi="Calibri Light" w:cs="Times New Roman"/>
      <w:b/>
      <w:bCs/>
      <w:color w:val="5B9BD5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 w:after="60"/>
      <w:outlineLvl w:val="7"/>
    </w:pPr>
    <w:rPr>
      <w:rFonts w:ascii="Calibri Light" w:eastAsia="Malgun Gothic" w:hAnsi="Calibri Light" w:cs="Times New Roman"/>
      <w:b/>
      <w:bCs/>
      <w:color w:val="5B9BD5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 w:after="60"/>
      <w:outlineLvl w:val="8"/>
    </w:pPr>
    <w:rPr>
      <w:rFonts w:ascii="Calibri Light" w:eastAsia="Malgun Gothic" w:hAnsi="Calibri Light" w:cs="Times New Roman"/>
      <w:b/>
      <w:bCs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 Light" w:eastAsia="Malgun Gothic" w:hAnsi="Calibri Light" w:cs="Times New Roman" w:hint="default"/>
      <w:b/>
      <w:bCs/>
      <w:color w:val="5B9BD5"/>
      <w:sz w:val="28"/>
      <w:szCs w:val="28"/>
    </w:rPr>
  </w:style>
  <w:style w:type="character" w:customStyle="1" w:styleId="Heading2Char">
    <w:name w:val="Heading 2 Char"/>
    <w:link w:val="Heading2"/>
    <w:rPr>
      <w:rFonts w:ascii="Calibri Light" w:eastAsia="Malgun Gothic" w:hAnsi="Calibri Light" w:cs="Times New Roman" w:hint="default"/>
      <w:b/>
      <w:bCs/>
      <w:color w:val="5B9BD5"/>
      <w:sz w:val="26"/>
      <w:szCs w:val="26"/>
    </w:rPr>
  </w:style>
  <w:style w:type="character" w:customStyle="1" w:styleId="Heading3Char">
    <w:name w:val="Heading 3 Char"/>
    <w:link w:val="Heading3"/>
    <w:rPr>
      <w:rFonts w:ascii="Calibri Light" w:eastAsia="Malgun Gothic" w:hAnsi="Calibri Light" w:cs="Times New Roman" w:hint="default"/>
      <w:b/>
      <w:bCs/>
      <w:color w:val="5B9BD5"/>
      <w:sz w:val="22"/>
      <w:szCs w:val="22"/>
    </w:rPr>
  </w:style>
  <w:style w:type="character" w:customStyle="1" w:styleId="Heading4Char">
    <w:name w:val="Heading 4 Char"/>
    <w:link w:val="Heading4"/>
    <w:rPr>
      <w:rFonts w:ascii="Calibri Light" w:eastAsia="Malgun Gothic" w:hAnsi="Calibri Light" w:cs="Times New Roman" w:hint="default"/>
      <w:b/>
      <w:bCs/>
      <w:color w:val="5B9BD5"/>
      <w:sz w:val="22"/>
      <w:szCs w:val="22"/>
    </w:rPr>
  </w:style>
  <w:style w:type="character" w:customStyle="1" w:styleId="Heading5Char">
    <w:name w:val="Heading 5 Char"/>
    <w:link w:val="Heading5"/>
    <w:rPr>
      <w:rFonts w:ascii="Calibri Light" w:eastAsia="Malgun Gothic" w:hAnsi="Calibri Light" w:cs="Times New Roman" w:hint="default"/>
      <w:b/>
      <w:bCs/>
      <w:color w:val="5B9BD5"/>
      <w:sz w:val="22"/>
      <w:szCs w:val="22"/>
    </w:rPr>
  </w:style>
  <w:style w:type="character" w:customStyle="1" w:styleId="Heading6Char">
    <w:name w:val="Heading 6 Char"/>
    <w:link w:val="Heading6"/>
    <w:rPr>
      <w:rFonts w:ascii="Calibri Light" w:eastAsia="Malgun Gothic" w:hAnsi="Calibri Light" w:cs="Times New Roman" w:hint="default"/>
      <w:b/>
      <w:bCs/>
      <w:color w:val="5B9BD5"/>
      <w:sz w:val="22"/>
      <w:szCs w:val="22"/>
    </w:rPr>
  </w:style>
  <w:style w:type="character" w:customStyle="1" w:styleId="Heading7Char">
    <w:name w:val="Heading 7 Char"/>
    <w:link w:val="Heading7"/>
    <w:rPr>
      <w:rFonts w:ascii="Calibri Light" w:eastAsia="Malgun Gothic" w:hAnsi="Calibri Light" w:cs="Times New Roman" w:hint="default"/>
      <w:b/>
      <w:bCs/>
      <w:color w:val="5B9BD5"/>
      <w:sz w:val="22"/>
      <w:szCs w:val="22"/>
    </w:rPr>
  </w:style>
  <w:style w:type="character" w:customStyle="1" w:styleId="Heading8Char">
    <w:name w:val="Heading 8 Char"/>
    <w:link w:val="Heading8"/>
    <w:rPr>
      <w:rFonts w:ascii="Calibri Light" w:eastAsia="Malgun Gothic" w:hAnsi="Calibri Light" w:cs="Times New Roman" w:hint="default"/>
      <w:b/>
      <w:bCs/>
      <w:color w:val="5B9BD5"/>
      <w:sz w:val="22"/>
      <w:szCs w:val="22"/>
    </w:rPr>
  </w:style>
  <w:style w:type="character" w:customStyle="1" w:styleId="Heading9Char">
    <w:name w:val="Heading 9 Char"/>
    <w:link w:val="Heading9"/>
    <w:rPr>
      <w:rFonts w:ascii="Calibri Light" w:eastAsia="Malgun Gothic" w:hAnsi="Calibri Light" w:cs="Times New Roman" w:hint="default"/>
      <w:b/>
      <w:bCs/>
      <w:color w:val="5B9BD5"/>
      <w:sz w:val="22"/>
      <w:szCs w:val="22"/>
    </w:rPr>
  </w:style>
  <w:style w:type="paragraph" w:styleId="BalloonText">
    <w:name w:val="Balloon Text"/>
    <w:basedOn w:val="Normal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1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B1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3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B1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710F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10F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A5EA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5E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E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E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EAE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5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ws.as.uky.edu/users/ldbu2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kas.bullock@uky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3023/disclosure.30.06" TargetMode="Externa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https://scholar.google.com/citations?user=Kntj3CYAAAAJ&amp;hl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lukas-bullock-8ab3a3186/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2022-06-14T13:53:00Z</dcterms:created>
  <dcterms:modified xsi:type="dcterms:W3CDTF">2022-06-14T14:17:00Z</dcterms:modified>
</cp:coreProperties>
</file>